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FE2FE02" w:rsidR="00FE71CE" w:rsidRPr="009A1BA5" w:rsidRDefault="00FE71CE" w:rsidP="1572010E">
      <w:pPr>
        <w:jc w:val="center"/>
        <w:rPr>
          <w:rFonts w:eastAsia="Arial" w:cstheme="minorHAnsi"/>
          <w:color w:val="EE0000"/>
        </w:rPr>
      </w:pPr>
    </w:p>
    <w:p w14:paraId="0A37501D" w14:textId="28621982" w:rsidR="00FE71CE" w:rsidRPr="009A1BA5" w:rsidRDefault="00FE71CE" w:rsidP="1572010E">
      <w:pPr>
        <w:spacing w:after="0" w:line="320" w:lineRule="atLeast"/>
        <w:rPr>
          <w:rFonts w:eastAsia="Arial" w:cstheme="minorHAnsi"/>
          <w:b/>
          <w:bCs/>
        </w:rPr>
      </w:pPr>
      <w:bookmarkStart w:id="0" w:name="_Hlk83291712"/>
      <w:bookmarkEnd w:id="0"/>
    </w:p>
    <w:p w14:paraId="04EB8F17" w14:textId="411EF318" w:rsidR="00FE71CE" w:rsidRPr="000D4325" w:rsidRDefault="003E5FC0" w:rsidP="1572010E">
      <w:pPr>
        <w:spacing w:after="0" w:line="320" w:lineRule="atLeast"/>
        <w:rPr>
          <w:rFonts w:eastAsia="Arial" w:cstheme="minorHAnsi"/>
          <w:b/>
          <w:bCs/>
          <w:sz w:val="28"/>
          <w:szCs w:val="28"/>
        </w:rPr>
      </w:pPr>
      <w:r w:rsidRPr="000D4325">
        <w:rPr>
          <w:rFonts w:eastAsia="Arial" w:cstheme="minorHAnsi"/>
          <w:b/>
          <w:bCs/>
          <w:sz w:val="28"/>
          <w:szCs w:val="28"/>
        </w:rPr>
        <w:t>TISKOVÁ ZPRÁVA</w:t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="0036638E" w:rsidRPr="000D4325">
        <w:rPr>
          <w:rFonts w:cstheme="minorHAnsi"/>
          <w:sz w:val="28"/>
          <w:szCs w:val="28"/>
        </w:rPr>
        <w:tab/>
      </w:r>
      <w:r w:rsidRPr="000D4325">
        <w:rPr>
          <w:rFonts w:cstheme="minorHAnsi"/>
          <w:sz w:val="28"/>
          <w:szCs w:val="28"/>
        </w:rPr>
        <w:tab/>
      </w:r>
      <w:r w:rsidR="0064025A">
        <w:rPr>
          <w:rFonts w:cstheme="minorHAnsi"/>
          <w:sz w:val="28"/>
          <w:szCs w:val="28"/>
        </w:rPr>
        <w:t xml:space="preserve">             </w:t>
      </w:r>
      <w:r w:rsidR="000F515F">
        <w:rPr>
          <w:rFonts w:cstheme="minorHAnsi"/>
          <w:b/>
          <w:bCs/>
          <w:sz w:val="28"/>
          <w:szCs w:val="28"/>
        </w:rPr>
        <w:t>20</w:t>
      </w:r>
      <w:r w:rsidR="009954AA" w:rsidRPr="000D4325">
        <w:rPr>
          <w:rFonts w:eastAsia="Arial" w:cstheme="minorHAnsi"/>
          <w:b/>
          <w:bCs/>
          <w:sz w:val="28"/>
          <w:szCs w:val="28"/>
        </w:rPr>
        <w:t>.</w:t>
      </w:r>
      <w:r w:rsidR="00FE71CE" w:rsidRPr="000D4325">
        <w:rPr>
          <w:rFonts w:eastAsia="Arial" w:cstheme="minorHAnsi"/>
          <w:b/>
          <w:bCs/>
          <w:sz w:val="28"/>
          <w:szCs w:val="28"/>
        </w:rPr>
        <w:t xml:space="preserve"> </w:t>
      </w:r>
      <w:r w:rsidR="00C547BD">
        <w:rPr>
          <w:rFonts w:eastAsia="Arial" w:cstheme="minorHAnsi"/>
          <w:b/>
          <w:bCs/>
          <w:sz w:val="28"/>
          <w:szCs w:val="28"/>
        </w:rPr>
        <w:t>října</w:t>
      </w:r>
      <w:r w:rsidR="00C547BD" w:rsidRPr="000D4325">
        <w:rPr>
          <w:rFonts w:eastAsia="Arial" w:cstheme="minorHAnsi"/>
          <w:b/>
          <w:bCs/>
          <w:sz w:val="28"/>
          <w:szCs w:val="28"/>
        </w:rPr>
        <w:t xml:space="preserve"> </w:t>
      </w:r>
      <w:r w:rsidR="00AD02CF" w:rsidRPr="000D4325">
        <w:rPr>
          <w:rFonts w:eastAsia="Arial" w:cstheme="minorHAnsi"/>
          <w:b/>
          <w:bCs/>
          <w:sz w:val="28"/>
          <w:szCs w:val="28"/>
        </w:rPr>
        <w:t>202</w:t>
      </w:r>
      <w:r w:rsidR="004A4920" w:rsidRPr="000D4325">
        <w:rPr>
          <w:rFonts w:eastAsia="Arial" w:cstheme="minorHAnsi"/>
          <w:b/>
          <w:bCs/>
          <w:sz w:val="28"/>
          <w:szCs w:val="28"/>
        </w:rPr>
        <w:t>5</w:t>
      </w:r>
    </w:p>
    <w:p w14:paraId="5DAB6C7B" w14:textId="5FF1989A" w:rsidR="00FE71CE" w:rsidRPr="009A1BA5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eastAsia="Arial" w:cstheme="minorHAnsi"/>
        </w:rPr>
      </w:pPr>
    </w:p>
    <w:p w14:paraId="0F448004" w14:textId="1117040F" w:rsidR="001C473B" w:rsidRPr="009A1BA5" w:rsidRDefault="00490D7F" w:rsidP="007951B7">
      <w:pPr>
        <w:spacing w:after="0" w:line="320" w:lineRule="atLeast"/>
        <w:jc w:val="center"/>
        <w:rPr>
          <w:rFonts w:eastAsia="Arial" w:cstheme="minorHAnsi"/>
          <w:b/>
          <w:bCs/>
          <w:color w:val="000000" w:themeColor="text1"/>
          <w:sz w:val="28"/>
        </w:rPr>
      </w:pPr>
      <w:r>
        <w:rPr>
          <w:rFonts w:eastAsia="Arial" w:cstheme="minorHAnsi"/>
          <w:b/>
          <w:bCs/>
          <w:color w:val="000000" w:themeColor="text1"/>
          <w:sz w:val="28"/>
        </w:rPr>
        <w:t xml:space="preserve">Na </w:t>
      </w:r>
      <w:r w:rsidR="0017179C">
        <w:rPr>
          <w:rFonts w:eastAsia="Arial" w:cstheme="minorHAnsi"/>
          <w:b/>
          <w:bCs/>
          <w:color w:val="000000" w:themeColor="text1"/>
          <w:sz w:val="28"/>
        </w:rPr>
        <w:t>developerský</w:t>
      </w:r>
      <w:r>
        <w:rPr>
          <w:rFonts w:eastAsia="Arial" w:cstheme="minorHAnsi"/>
          <w:b/>
          <w:bCs/>
          <w:color w:val="000000" w:themeColor="text1"/>
          <w:sz w:val="28"/>
        </w:rPr>
        <w:t xml:space="preserve"> a energetický trh </w:t>
      </w:r>
      <w:r w:rsidR="00D16BDD">
        <w:rPr>
          <w:rFonts w:eastAsia="Arial" w:cstheme="minorHAnsi"/>
          <w:b/>
          <w:bCs/>
          <w:color w:val="000000" w:themeColor="text1"/>
          <w:sz w:val="28"/>
        </w:rPr>
        <w:t xml:space="preserve">razantně </w:t>
      </w:r>
      <w:r>
        <w:rPr>
          <w:rFonts w:eastAsia="Arial" w:cstheme="minorHAnsi"/>
          <w:b/>
          <w:bCs/>
          <w:color w:val="000000" w:themeColor="text1"/>
          <w:sz w:val="28"/>
        </w:rPr>
        <w:t>vstupuje nový</w:t>
      </w:r>
      <w:r w:rsidR="00D16BDD">
        <w:rPr>
          <w:rFonts w:eastAsia="Arial" w:cstheme="minorHAnsi"/>
          <w:b/>
          <w:bCs/>
          <w:color w:val="000000" w:themeColor="text1"/>
          <w:sz w:val="28"/>
        </w:rPr>
        <w:t xml:space="preserve"> aktér</w:t>
      </w:r>
      <w:r w:rsidR="007921E5">
        <w:rPr>
          <w:rFonts w:eastAsia="Arial" w:cstheme="minorHAnsi"/>
          <w:b/>
          <w:bCs/>
          <w:color w:val="000000" w:themeColor="text1"/>
          <w:sz w:val="28"/>
        </w:rPr>
        <w:t xml:space="preserve"> </w:t>
      </w:r>
      <w:r>
        <w:rPr>
          <w:rFonts w:eastAsia="Arial" w:cstheme="minorHAnsi"/>
          <w:b/>
          <w:bCs/>
          <w:color w:val="000000" w:themeColor="text1"/>
          <w:sz w:val="28"/>
        </w:rPr>
        <w:t xml:space="preserve">– </w:t>
      </w:r>
      <w:r w:rsidR="005B57C7">
        <w:rPr>
          <w:rFonts w:eastAsia="Arial" w:cstheme="minorHAnsi"/>
          <w:b/>
          <w:bCs/>
          <w:color w:val="000000" w:themeColor="text1"/>
          <w:sz w:val="28"/>
        </w:rPr>
        <w:t xml:space="preserve">firma </w:t>
      </w:r>
      <w:r>
        <w:rPr>
          <w:rFonts w:eastAsia="Arial" w:cstheme="minorHAnsi"/>
          <w:b/>
          <w:bCs/>
          <w:color w:val="000000" w:themeColor="text1"/>
          <w:sz w:val="28"/>
        </w:rPr>
        <w:t>IKONIX</w:t>
      </w:r>
    </w:p>
    <w:p w14:paraId="1392659A" w14:textId="77777777" w:rsidR="009954AA" w:rsidRPr="009A1BA5" w:rsidRDefault="009954AA" w:rsidP="006662A6">
      <w:pPr>
        <w:spacing w:after="0" w:line="320" w:lineRule="atLeast"/>
        <w:jc w:val="both"/>
        <w:rPr>
          <w:rFonts w:eastAsia="Arial" w:cstheme="minorHAnsi"/>
          <w:b/>
          <w:iCs/>
        </w:rPr>
      </w:pPr>
    </w:p>
    <w:p w14:paraId="41A7D7E3" w14:textId="52D4BDF1" w:rsidR="008D06BA" w:rsidRDefault="009954AA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 w:rsidRPr="009A1BA5">
        <w:rPr>
          <w:rFonts w:eastAsia="Arial" w:cstheme="minorHAnsi"/>
          <w:b/>
          <w:bCs/>
          <w:color w:val="000000"/>
        </w:rPr>
        <w:t xml:space="preserve">Společnost </w:t>
      </w:r>
      <w:r w:rsidR="008D06BA">
        <w:rPr>
          <w:rFonts w:eastAsia="Arial" w:cstheme="minorHAnsi"/>
          <w:b/>
          <w:bCs/>
          <w:color w:val="000000"/>
        </w:rPr>
        <w:t xml:space="preserve">IKONIX, založená na dlouholetých zkušenostech svých manažerů, působí v oblasti rezidenčních nemovitostí a bateriových úložišť. V obou těchto segmentech má ambiciózní plán </w:t>
      </w:r>
      <w:r w:rsidR="00B2615A">
        <w:rPr>
          <w:rFonts w:eastAsia="Arial" w:cstheme="minorHAnsi"/>
          <w:b/>
          <w:bCs/>
          <w:color w:val="000000"/>
        </w:rPr>
        <w:t xml:space="preserve">zařadit </w:t>
      </w:r>
      <w:r w:rsidR="008D06BA">
        <w:rPr>
          <w:rFonts w:eastAsia="Arial" w:cstheme="minorHAnsi"/>
          <w:b/>
          <w:bCs/>
          <w:color w:val="000000"/>
        </w:rPr>
        <w:t xml:space="preserve">se </w:t>
      </w:r>
      <w:r w:rsidR="00B2615A">
        <w:rPr>
          <w:rFonts w:eastAsia="Arial" w:cstheme="minorHAnsi"/>
          <w:b/>
          <w:bCs/>
          <w:color w:val="000000"/>
        </w:rPr>
        <w:t>mezi nejvýznamnější</w:t>
      </w:r>
      <w:r w:rsidR="008D06BA">
        <w:rPr>
          <w:rFonts w:eastAsia="Arial" w:cstheme="minorHAnsi"/>
          <w:b/>
          <w:bCs/>
          <w:color w:val="000000"/>
        </w:rPr>
        <w:t xml:space="preserve"> hráče na </w:t>
      </w:r>
      <w:r w:rsidR="00B2615A">
        <w:rPr>
          <w:rFonts w:eastAsia="Arial" w:cstheme="minorHAnsi"/>
          <w:b/>
          <w:bCs/>
          <w:color w:val="000000"/>
        </w:rPr>
        <w:t xml:space="preserve">tuzemském </w:t>
      </w:r>
      <w:r w:rsidR="008D06BA">
        <w:rPr>
          <w:rFonts w:eastAsia="Arial" w:cstheme="minorHAnsi"/>
          <w:b/>
          <w:bCs/>
          <w:color w:val="000000"/>
        </w:rPr>
        <w:t xml:space="preserve">trhu. V rámci divize Real Estate má </w:t>
      </w:r>
      <w:r w:rsidR="00671019">
        <w:rPr>
          <w:rFonts w:eastAsia="Arial" w:cstheme="minorHAnsi"/>
          <w:b/>
          <w:bCs/>
          <w:color w:val="000000"/>
        </w:rPr>
        <w:t xml:space="preserve">momentálně </w:t>
      </w:r>
      <w:r w:rsidR="008D06BA">
        <w:rPr>
          <w:rFonts w:eastAsia="Arial" w:cstheme="minorHAnsi"/>
          <w:b/>
          <w:bCs/>
          <w:color w:val="000000"/>
        </w:rPr>
        <w:t>v přípravě 9</w:t>
      </w:r>
      <w:r w:rsidR="00B2615A">
        <w:rPr>
          <w:rFonts w:eastAsia="Arial" w:cstheme="minorHAnsi"/>
          <w:b/>
          <w:bCs/>
          <w:color w:val="000000"/>
        </w:rPr>
        <w:t> </w:t>
      </w:r>
      <w:r w:rsidR="008D06BA">
        <w:rPr>
          <w:rFonts w:eastAsia="Arial" w:cstheme="minorHAnsi"/>
          <w:b/>
          <w:bCs/>
          <w:color w:val="000000"/>
        </w:rPr>
        <w:t xml:space="preserve">developerských projektů </w:t>
      </w:r>
      <w:r w:rsidR="0016632E">
        <w:rPr>
          <w:rFonts w:eastAsia="Arial" w:cstheme="minorHAnsi"/>
          <w:b/>
          <w:bCs/>
          <w:color w:val="000000"/>
        </w:rPr>
        <w:t xml:space="preserve">v celkové hodnotě přes 3,2 mld. Kč, </w:t>
      </w:r>
      <w:r w:rsidR="004D1D35">
        <w:rPr>
          <w:rFonts w:eastAsia="Arial" w:cstheme="minorHAnsi"/>
          <w:b/>
          <w:bCs/>
          <w:color w:val="000000"/>
        </w:rPr>
        <w:t xml:space="preserve">což zahrnuje </w:t>
      </w:r>
      <w:r w:rsidR="005B57C7">
        <w:rPr>
          <w:rFonts w:eastAsia="Arial" w:cstheme="minorHAnsi"/>
          <w:b/>
          <w:bCs/>
          <w:color w:val="000000"/>
        </w:rPr>
        <w:t xml:space="preserve">více než </w:t>
      </w:r>
      <w:r w:rsidR="0016632E">
        <w:rPr>
          <w:rFonts w:eastAsia="Arial" w:cstheme="minorHAnsi"/>
          <w:b/>
          <w:bCs/>
          <w:color w:val="000000"/>
        </w:rPr>
        <w:t>4</w:t>
      </w:r>
      <w:r w:rsidR="005B57C7">
        <w:rPr>
          <w:rFonts w:eastAsia="Arial" w:cstheme="minorHAnsi"/>
          <w:b/>
          <w:bCs/>
          <w:color w:val="000000"/>
        </w:rPr>
        <w:t>00</w:t>
      </w:r>
      <w:r w:rsidR="0016632E">
        <w:rPr>
          <w:rFonts w:eastAsia="Arial" w:cstheme="minorHAnsi"/>
          <w:b/>
          <w:bCs/>
          <w:color w:val="000000"/>
        </w:rPr>
        <w:t xml:space="preserve"> byt</w:t>
      </w:r>
      <w:r w:rsidR="004D1D35">
        <w:rPr>
          <w:rFonts w:eastAsia="Arial" w:cstheme="minorHAnsi"/>
          <w:b/>
          <w:bCs/>
          <w:color w:val="000000"/>
        </w:rPr>
        <w:t>ů</w:t>
      </w:r>
      <w:r w:rsidR="0016632E">
        <w:rPr>
          <w:rFonts w:eastAsia="Arial" w:cstheme="minorHAnsi"/>
          <w:b/>
          <w:bCs/>
          <w:color w:val="000000"/>
        </w:rPr>
        <w:t xml:space="preserve"> v Praze i</w:t>
      </w:r>
      <w:r w:rsidR="007952C1">
        <w:rPr>
          <w:rFonts w:eastAsia="Arial" w:cstheme="minorHAnsi"/>
          <w:b/>
          <w:bCs/>
          <w:color w:val="000000"/>
        </w:rPr>
        <w:t> </w:t>
      </w:r>
      <w:r w:rsidR="0016632E">
        <w:rPr>
          <w:rFonts w:eastAsia="Arial" w:cstheme="minorHAnsi"/>
          <w:b/>
          <w:bCs/>
          <w:color w:val="000000"/>
        </w:rPr>
        <w:t xml:space="preserve">mimo </w:t>
      </w:r>
      <w:r w:rsidR="00845520">
        <w:rPr>
          <w:rFonts w:eastAsia="Arial" w:cstheme="minorHAnsi"/>
          <w:b/>
          <w:bCs/>
          <w:color w:val="000000"/>
        </w:rPr>
        <w:t>ni</w:t>
      </w:r>
      <w:r w:rsidR="0016632E">
        <w:rPr>
          <w:rFonts w:eastAsia="Arial" w:cstheme="minorHAnsi"/>
          <w:b/>
          <w:bCs/>
          <w:color w:val="000000"/>
        </w:rPr>
        <w:t xml:space="preserve">. Ve výstavbě </w:t>
      </w:r>
      <w:r w:rsidR="006A42ED">
        <w:rPr>
          <w:rFonts w:eastAsia="Arial" w:cstheme="minorHAnsi"/>
          <w:b/>
          <w:bCs/>
          <w:color w:val="000000"/>
        </w:rPr>
        <w:t xml:space="preserve">už </w:t>
      </w:r>
      <w:r w:rsidR="007952C1">
        <w:rPr>
          <w:rFonts w:eastAsia="Arial" w:cstheme="minorHAnsi"/>
          <w:b/>
          <w:bCs/>
          <w:color w:val="000000"/>
        </w:rPr>
        <w:t>je</w:t>
      </w:r>
      <w:r w:rsidR="0016632E">
        <w:rPr>
          <w:rFonts w:eastAsia="Arial" w:cstheme="minorHAnsi"/>
          <w:b/>
          <w:bCs/>
          <w:color w:val="000000"/>
        </w:rPr>
        <w:t xml:space="preserve"> Nová Cihelna Kladno</w:t>
      </w:r>
      <w:r w:rsidR="00E945B4">
        <w:rPr>
          <w:rFonts w:eastAsia="Arial" w:cstheme="minorHAnsi"/>
          <w:b/>
          <w:bCs/>
          <w:color w:val="000000"/>
        </w:rPr>
        <w:t xml:space="preserve"> se 111 </w:t>
      </w:r>
      <w:r w:rsidR="005B57C7">
        <w:rPr>
          <w:rFonts w:eastAsia="Arial" w:cstheme="minorHAnsi"/>
          <w:b/>
          <w:bCs/>
          <w:color w:val="000000"/>
        </w:rPr>
        <w:t>jednotkami</w:t>
      </w:r>
      <w:r w:rsidR="006F3A7A">
        <w:rPr>
          <w:rFonts w:eastAsia="Arial" w:cstheme="minorHAnsi"/>
          <w:b/>
          <w:bCs/>
          <w:color w:val="000000"/>
        </w:rPr>
        <w:t>, další tři projekty v</w:t>
      </w:r>
      <w:r w:rsidR="00415E1C">
        <w:rPr>
          <w:rFonts w:eastAsia="Arial" w:cstheme="minorHAnsi"/>
          <w:b/>
          <w:bCs/>
          <w:color w:val="000000"/>
        </w:rPr>
        <w:t> hlavním m</w:t>
      </w:r>
      <w:r w:rsidR="0033562A">
        <w:rPr>
          <w:rFonts w:eastAsia="Arial" w:cstheme="minorHAnsi"/>
          <w:b/>
          <w:bCs/>
          <w:color w:val="000000"/>
        </w:rPr>
        <w:t>ěstě se IKONIX chy</w:t>
      </w:r>
      <w:r w:rsidR="00F90617">
        <w:rPr>
          <w:rFonts w:eastAsia="Arial" w:cstheme="minorHAnsi"/>
          <w:b/>
          <w:bCs/>
          <w:color w:val="000000"/>
        </w:rPr>
        <w:t>s</w:t>
      </w:r>
      <w:r w:rsidR="0033562A">
        <w:rPr>
          <w:rFonts w:eastAsia="Arial" w:cstheme="minorHAnsi"/>
          <w:b/>
          <w:bCs/>
          <w:color w:val="000000"/>
        </w:rPr>
        <w:t>tá spustit do konce tohoto roku</w:t>
      </w:r>
      <w:r w:rsidR="0016632E">
        <w:rPr>
          <w:rFonts w:eastAsia="Arial" w:cstheme="minorHAnsi"/>
          <w:b/>
          <w:bCs/>
          <w:color w:val="000000"/>
        </w:rPr>
        <w:t>.</w:t>
      </w:r>
      <w:r w:rsidR="005F3A58">
        <w:rPr>
          <w:rFonts w:eastAsia="Arial" w:cstheme="minorHAnsi"/>
          <w:b/>
          <w:bCs/>
          <w:color w:val="000000"/>
        </w:rPr>
        <w:t xml:space="preserve"> V divizi </w:t>
      </w:r>
      <w:r w:rsidR="0068044B">
        <w:rPr>
          <w:rFonts w:eastAsia="Arial" w:cstheme="minorHAnsi"/>
          <w:b/>
          <w:bCs/>
          <w:color w:val="000000"/>
        </w:rPr>
        <w:t>Energy</w:t>
      </w:r>
      <w:r w:rsidR="005F3A58">
        <w:rPr>
          <w:rFonts w:eastAsia="Arial" w:cstheme="minorHAnsi"/>
          <w:b/>
          <w:bCs/>
          <w:color w:val="000000"/>
        </w:rPr>
        <w:t xml:space="preserve"> pak </w:t>
      </w:r>
      <w:r w:rsidR="004323C9">
        <w:rPr>
          <w:rFonts w:eastAsia="Arial" w:cstheme="minorHAnsi"/>
          <w:b/>
          <w:bCs/>
          <w:color w:val="000000"/>
        </w:rPr>
        <w:t xml:space="preserve">firma </w:t>
      </w:r>
      <w:r w:rsidR="00831120">
        <w:rPr>
          <w:rFonts w:eastAsia="Arial" w:cstheme="minorHAnsi"/>
          <w:b/>
          <w:bCs/>
          <w:color w:val="000000"/>
        </w:rPr>
        <w:t>aktuálně</w:t>
      </w:r>
      <w:r w:rsidR="005B57C7">
        <w:rPr>
          <w:rFonts w:eastAsia="Arial" w:cstheme="minorHAnsi"/>
          <w:b/>
          <w:bCs/>
          <w:color w:val="000000"/>
        </w:rPr>
        <w:t xml:space="preserve"> </w:t>
      </w:r>
      <w:r w:rsidR="00831120">
        <w:rPr>
          <w:rFonts w:eastAsia="Arial" w:cstheme="minorHAnsi"/>
          <w:b/>
          <w:bCs/>
          <w:color w:val="000000"/>
        </w:rPr>
        <w:t xml:space="preserve">v České republice </w:t>
      </w:r>
      <w:r w:rsidR="005F3A58">
        <w:rPr>
          <w:rFonts w:eastAsia="Arial" w:cstheme="minorHAnsi"/>
          <w:b/>
          <w:bCs/>
          <w:color w:val="000000"/>
        </w:rPr>
        <w:t>zajišťuje development 5 velkokapacitních bateriových úložišť s celkovým výkonem 60 MW</w:t>
      </w:r>
      <w:r w:rsidR="00F3195A">
        <w:rPr>
          <w:rFonts w:eastAsia="Arial" w:cstheme="minorHAnsi"/>
          <w:b/>
          <w:bCs/>
          <w:color w:val="000000"/>
        </w:rPr>
        <w:t xml:space="preserve">. </w:t>
      </w:r>
      <w:r w:rsidR="00845520" w:rsidRPr="00020B5F">
        <w:rPr>
          <w:rFonts w:eastAsia="Arial" w:cstheme="minorHAnsi"/>
          <w:b/>
          <w:bCs/>
          <w:color w:val="000000"/>
        </w:rPr>
        <w:t>K</w:t>
      </w:r>
      <w:r w:rsidR="00F3195A" w:rsidRPr="00020B5F">
        <w:rPr>
          <w:rFonts w:eastAsia="Arial" w:cstheme="minorHAnsi"/>
          <w:b/>
          <w:bCs/>
          <w:color w:val="000000"/>
        </w:rPr>
        <w:t xml:space="preserve">e spuštění </w:t>
      </w:r>
      <w:r w:rsidR="00845520" w:rsidRPr="00020B5F">
        <w:rPr>
          <w:rFonts w:eastAsia="Arial" w:cstheme="minorHAnsi"/>
          <w:b/>
          <w:bCs/>
          <w:color w:val="000000"/>
        </w:rPr>
        <w:t xml:space="preserve">nyní </w:t>
      </w:r>
      <w:r w:rsidR="00F3195A" w:rsidRPr="00020B5F">
        <w:rPr>
          <w:rFonts w:eastAsia="Arial" w:cstheme="minorHAnsi"/>
          <w:b/>
          <w:bCs/>
          <w:color w:val="000000"/>
        </w:rPr>
        <w:t>chystá</w:t>
      </w:r>
      <w:r w:rsidR="00F3195A">
        <w:rPr>
          <w:rFonts w:eastAsia="Arial" w:cstheme="minorHAnsi"/>
          <w:b/>
          <w:bCs/>
          <w:color w:val="000000"/>
        </w:rPr>
        <w:t xml:space="preserve"> jeden z prvních projektů bateriového úložiště bez zdroje (stand-alone battery) v Česku. </w:t>
      </w:r>
    </w:p>
    <w:p w14:paraId="2B66AAAF" w14:textId="77777777" w:rsidR="00F3195A" w:rsidRDefault="00F3195A" w:rsidP="00337C3E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</w:p>
    <w:p w14:paraId="4D1BC600" w14:textId="28355F61" w:rsidR="009954AA" w:rsidRDefault="00B16AC0" w:rsidP="00337C3E">
      <w:pPr>
        <w:spacing w:after="0" w:line="320" w:lineRule="atLeast"/>
        <w:jc w:val="both"/>
        <w:rPr>
          <w:rFonts w:cstheme="minorHAnsi"/>
          <w:b/>
          <w:bCs/>
        </w:rPr>
      </w:pPr>
      <w:r w:rsidRPr="00B16AC0">
        <w:rPr>
          <w:rFonts w:cstheme="minorHAnsi"/>
          <w:b/>
          <w:bCs/>
        </w:rPr>
        <w:t>Ikonické bydlení pro kvalitní a dlouhý život</w:t>
      </w:r>
    </w:p>
    <w:p w14:paraId="02E3049A" w14:textId="76C79015" w:rsidR="00A312BF" w:rsidRPr="00D70A46" w:rsidRDefault="00177985" w:rsidP="00A312BF">
      <w:pPr>
        <w:spacing w:after="0" w:line="320" w:lineRule="atLeast"/>
        <w:jc w:val="both"/>
        <w:rPr>
          <w:rFonts w:eastAsia="Arial" w:cstheme="minorHAnsi"/>
          <w:i/>
          <w:iCs/>
          <w:color w:val="000000"/>
        </w:rPr>
      </w:pPr>
      <w:r>
        <w:rPr>
          <w:rStyle w:val="TextkomenteChar"/>
          <w:rFonts w:ascii="Arial" w:eastAsia="Arial" w:hAnsi="Arial" w:cs="Arial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205A6503" wp14:editId="0DA7768C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170434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246" y="21188"/>
                <wp:lineTo x="21246" y="0"/>
                <wp:lineTo x="0" y="0"/>
              </wp:wrapPolygon>
            </wp:wrapTight>
            <wp:docPr id="48426997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69975" name="Obrázek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165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2BF" w:rsidRPr="00A312B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837FDC" wp14:editId="0E00FE23">
                <wp:simplePos x="0" y="0"/>
                <wp:positionH relativeFrom="margin">
                  <wp:align>left</wp:align>
                </wp:positionH>
                <wp:positionV relativeFrom="paragraph">
                  <wp:posOffset>1252220</wp:posOffset>
                </wp:positionV>
                <wp:extent cx="1661160" cy="3048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AA125" w14:textId="741D9D21" w:rsidR="00A312BF" w:rsidRPr="00A312BF" w:rsidRDefault="00A312B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312B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Nová Cihelna Kladno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37F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98.6pt;width:130.8pt;height:24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" stroked="f">
                <v:textbox>
                  <w:txbxContent>
                    <w:p w14:paraId="19BAA125" w14:textId="741D9D21" w:rsidR="00A312BF" w:rsidRPr="00A312BF" w:rsidRDefault="00A312B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A312BF">
                        <w:rPr>
                          <w:i/>
                          <w:iCs/>
                          <w:sz w:val="20"/>
                          <w:szCs w:val="20"/>
                        </w:rPr>
                        <w:t>Nová Cihelna Kladno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12BF">
        <w:rPr>
          <w:rFonts w:cstheme="minorHAnsi"/>
        </w:rPr>
        <w:t xml:space="preserve">Společnost </w:t>
      </w:r>
      <w:hyperlink r:id="rId12" w:history="1">
        <w:r w:rsidR="00A312BF" w:rsidRPr="003066BE">
          <w:rPr>
            <w:rStyle w:val="Hypertextovodkaz"/>
            <w:rFonts w:cstheme="minorHAnsi"/>
          </w:rPr>
          <w:t>IKONIX</w:t>
        </w:r>
      </w:hyperlink>
      <w:r w:rsidR="00A312BF" w:rsidRPr="006A42ED">
        <w:rPr>
          <w:rFonts w:cstheme="minorHAnsi"/>
        </w:rPr>
        <w:t xml:space="preserve"> má </w:t>
      </w:r>
      <w:r w:rsidR="00D360F0">
        <w:rPr>
          <w:rFonts w:cstheme="minorHAnsi"/>
        </w:rPr>
        <w:t>v současné době</w:t>
      </w:r>
      <w:r w:rsidR="00A312BF" w:rsidRPr="006A42ED">
        <w:rPr>
          <w:rFonts w:cstheme="minorHAnsi"/>
        </w:rPr>
        <w:t xml:space="preserve"> v přípravě developerské projekty v Praze 8, 10 a 12, ve Velkém Týnci u Olomouce a </w:t>
      </w:r>
      <w:r w:rsidR="000647DA">
        <w:rPr>
          <w:rFonts w:cstheme="minorHAnsi"/>
        </w:rPr>
        <w:t xml:space="preserve">také </w:t>
      </w:r>
      <w:r w:rsidR="00A312BF" w:rsidRPr="006A42ED">
        <w:rPr>
          <w:rFonts w:cstheme="minorHAnsi"/>
        </w:rPr>
        <w:t xml:space="preserve">horské apartmány v Bedřichově. </w:t>
      </w:r>
      <w:r w:rsidR="00A312BF" w:rsidRPr="006A42ED">
        <w:rPr>
          <w:rFonts w:eastAsia="Arial" w:cstheme="minorHAnsi"/>
          <w:color w:val="000000"/>
        </w:rPr>
        <w:t>V</w:t>
      </w:r>
      <w:r w:rsidR="00A312BF">
        <w:rPr>
          <w:rFonts w:eastAsia="Arial" w:cstheme="minorHAnsi"/>
          <w:color w:val="000000"/>
        </w:rPr>
        <w:t>e fázi realizace</w:t>
      </w:r>
      <w:r w:rsidR="003C5410">
        <w:rPr>
          <w:rFonts w:eastAsia="Arial" w:cstheme="minorHAnsi"/>
          <w:color w:val="000000"/>
        </w:rPr>
        <w:t xml:space="preserve"> je </w:t>
      </w:r>
      <w:r w:rsidR="00C25302">
        <w:rPr>
          <w:rFonts w:eastAsia="Arial" w:cstheme="minorHAnsi"/>
          <w:color w:val="000000"/>
        </w:rPr>
        <w:t xml:space="preserve">rezidence </w:t>
      </w:r>
      <w:hyperlink r:id="rId13" w:history="1">
        <w:r w:rsidR="00A312BF" w:rsidRPr="003066BE">
          <w:rPr>
            <w:rStyle w:val="Hypertextovodkaz"/>
            <w:rFonts w:eastAsia="Arial" w:cstheme="minorHAnsi"/>
          </w:rPr>
          <w:t>Nová Cihelna Kladno</w:t>
        </w:r>
      </w:hyperlink>
      <w:r w:rsidR="00A312BF" w:rsidRPr="006A42ED">
        <w:rPr>
          <w:rFonts w:eastAsia="Arial" w:cstheme="minorHAnsi"/>
          <w:color w:val="000000"/>
        </w:rPr>
        <w:t xml:space="preserve"> </w:t>
      </w:r>
      <w:r w:rsidR="00944F8E" w:rsidRPr="00944F8E">
        <w:rPr>
          <w:rFonts w:eastAsia="Arial" w:cstheme="minorHAnsi"/>
          <w:color w:val="000000"/>
        </w:rPr>
        <w:t>se 111 byty pro Pierre Grafen</w:t>
      </w:r>
      <w:r w:rsidR="00A312BF" w:rsidRPr="006A42ED">
        <w:rPr>
          <w:rFonts w:eastAsia="Arial" w:cstheme="minorHAnsi"/>
          <w:color w:val="000000"/>
        </w:rPr>
        <w:t>, v </w:t>
      </w:r>
      <w:r w:rsidR="000647DA">
        <w:rPr>
          <w:rFonts w:eastAsia="Arial" w:cstheme="minorHAnsi"/>
          <w:color w:val="000000"/>
        </w:rPr>
        <w:t>ní</w:t>
      </w:r>
      <w:r w:rsidR="00A312BF" w:rsidRPr="006A42ED">
        <w:rPr>
          <w:rFonts w:eastAsia="Arial" w:cstheme="minorHAnsi"/>
          <w:color w:val="000000"/>
        </w:rPr>
        <w:t xml:space="preserve">ž </w:t>
      </w:r>
      <w:r w:rsidR="00B07C0D">
        <w:rPr>
          <w:rFonts w:eastAsia="Arial" w:cstheme="minorHAnsi"/>
          <w:color w:val="000000"/>
        </w:rPr>
        <w:t>je prodáno</w:t>
      </w:r>
      <w:r w:rsidR="00A312BF" w:rsidRPr="006A42ED">
        <w:rPr>
          <w:rFonts w:eastAsia="Arial" w:cstheme="minorHAnsi"/>
          <w:color w:val="000000"/>
        </w:rPr>
        <w:t xml:space="preserve"> </w:t>
      </w:r>
      <w:r w:rsidR="00AA57AD">
        <w:rPr>
          <w:rFonts w:eastAsia="Arial" w:cstheme="minorHAnsi"/>
          <w:color w:val="000000"/>
        </w:rPr>
        <w:t xml:space="preserve">již více než </w:t>
      </w:r>
      <w:r w:rsidR="00A312BF" w:rsidRPr="006A42ED">
        <w:rPr>
          <w:rFonts w:eastAsia="Arial" w:cstheme="minorHAnsi"/>
          <w:color w:val="000000"/>
        </w:rPr>
        <w:t>50</w:t>
      </w:r>
      <w:r w:rsidR="003C5410">
        <w:rPr>
          <w:rFonts w:eastAsia="Arial" w:cstheme="minorHAnsi"/>
          <w:color w:val="000000"/>
        </w:rPr>
        <w:t> </w:t>
      </w:r>
      <w:r w:rsidR="00A312BF" w:rsidRPr="006A42ED">
        <w:rPr>
          <w:rFonts w:eastAsia="Arial" w:cstheme="minorHAnsi"/>
          <w:color w:val="000000"/>
        </w:rPr>
        <w:t>%</w:t>
      </w:r>
      <w:r w:rsidR="003C5410">
        <w:rPr>
          <w:rFonts w:eastAsia="Arial" w:cstheme="minorHAnsi"/>
          <w:color w:val="000000"/>
        </w:rPr>
        <w:t> </w:t>
      </w:r>
      <w:r w:rsidR="00A312BF" w:rsidRPr="006A42ED">
        <w:rPr>
          <w:rFonts w:eastAsia="Arial" w:cstheme="minorHAnsi"/>
          <w:color w:val="000000"/>
        </w:rPr>
        <w:t>jednotek.</w:t>
      </w:r>
      <w:r w:rsidR="00A312BF">
        <w:rPr>
          <w:rFonts w:eastAsia="Arial" w:cstheme="minorHAnsi"/>
          <w:color w:val="000000"/>
        </w:rPr>
        <w:t xml:space="preserve"> </w:t>
      </w:r>
      <w:r w:rsidR="00A312BF" w:rsidRPr="00D7575C">
        <w:rPr>
          <w:rFonts w:eastAsia="Arial" w:cstheme="minorHAnsi"/>
          <w:i/>
          <w:iCs/>
          <w:color w:val="000000"/>
        </w:rPr>
        <w:t>„</w:t>
      </w:r>
      <w:r w:rsidR="00D70A46" w:rsidRPr="00D70A46">
        <w:rPr>
          <w:rFonts w:eastAsia="Arial" w:cstheme="minorHAnsi"/>
          <w:i/>
          <w:iCs/>
          <w:color w:val="000000"/>
        </w:rPr>
        <w:t>V říjnu jsme dále spustili prodej projektu Konstanta se 49 byty a třemi komerčními jednotkami v srdci pražského Karlína, jehož vlastníkem a investorem je investiční fond Caspyan Fund SICAV</w:t>
      </w:r>
      <w:r w:rsidR="00D70A46">
        <w:rPr>
          <w:rFonts w:eastAsia="Arial" w:cstheme="minorHAnsi"/>
          <w:i/>
          <w:iCs/>
          <w:color w:val="000000"/>
        </w:rPr>
        <w:t xml:space="preserve">. </w:t>
      </w:r>
      <w:r w:rsidR="0031167C">
        <w:rPr>
          <w:rFonts w:eastAsia="Arial" w:cstheme="minorHAnsi"/>
          <w:i/>
          <w:iCs/>
          <w:color w:val="000000"/>
        </w:rPr>
        <w:t>Na přelomu října a</w:t>
      </w:r>
      <w:r w:rsidR="00C55EF1">
        <w:rPr>
          <w:rFonts w:eastAsia="Arial" w:cstheme="minorHAnsi"/>
          <w:i/>
          <w:iCs/>
          <w:color w:val="000000"/>
        </w:rPr>
        <w:t> </w:t>
      </w:r>
      <w:r w:rsidR="0031167C">
        <w:rPr>
          <w:rFonts w:eastAsia="Arial" w:cstheme="minorHAnsi"/>
          <w:i/>
          <w:iCs/>
          <w:color w:val="000000"/>
        </w:rPr>
        <w:t>listopadu</w:t>
      </w:r>
      <w:r w:rsidR="007B6495">
        <w:rPr>
          <w:rFonts w:eastAsia="Arial" w:cstheme="minorHAnsi"/>
          <w:i/>
          <w:iCs/>
          <w:color w:val="000000"/>
        </w:rPr>
        <w:t xml:space="preserve"> </w:t>
      </w:r>
      <w:r w:rsidR="00CB3A1D">
        <w:rPr>
          <w:rFonts w:eastAsia="Arial" w:cstheme="minorHAnsi"/>
          <w:i/>
          <w:iCs/>
          <w:color w:val="000000"/>
        </w:rPr>
        <w:t xml:space="preserve">pak </w:t>
      </w:r>
      <w:r w:rsidR="006D6AD8">
        <w:rPr>
          <w:rFonts w:eastAsia="Arial" w:cstheme="minorHAnsi"/>
          <w:i/>
          <w:iCs/>
          <w:color w:val="000000"/>
        </w:rPr>
        <w:t>zah</w:t>
      </w:r>
      <w:r w:rsidR="00514F83">
        <w:rPr>
          <w:rFonts w:eastAsia="Arial" w:cstheme="minorHAnsi"/>
          <w:i/>
          <w:iCs/>
          <w:color w:val="000000"/>
        </w:rPr>
        <w:t>ájíme</w:t>
      </w:r>
      <w:r w:rsidR="007B6495">
        <w:rPr>
          <w:rFonts w:eastAsia="Arial" w:cstheme="minorHAnsi"/>
          <w:i/>
          <w:iCs/>
          <w:color w:val="000000"/>
        </w:rPr>
        <w:t xml:space="preserve"> prodej projektu Emotikon Čimice a d</w:t>
      </w:r>
      <w:r w:rsidR="00A312BF" w:rsidRPr="00D7575C">
        <w:rPr>
          <w:rFonts w:eastAsia="Arial" w:cstheme="minorHAnsi"/>
          <w:i/>
          <w:iCs/>
          <w:color w:val="000000"/>
        </w:rPr>
        <w:t>o</w:t>
      </w:r>
      <w:r w:rsidR="003C5410">
        <w:rPr>
          <w:rFonts w:eastAsia="Arial" w:cstheme="minorHAnsi"/>
          <w:i/>
          <w:iCs/>
          <w:color w:val="000000"/>
        </w:rPr>
        <w:t> </w:t>
      </w:r>
      <w:r w:rsidR="00A312BF" w:rsidRPr="00D7575C">
        <w:rPr>
          <w:rFonts w:eastAsia="Arial" w:cstheme="minorHAnsi"/>
          <w:i/>
          <w:iCs/>
          <w:color w:val="000000"/>
        </w:rPr>
        <w:t xml:space="preserve">konce roku ještě </w:t>
      </w:r>
      <w:r w:rsidR="003B2E34">
        <w:rPr>
          <w:rFonts w:eastAsia="Arial" w:cstheme="minorHAnsi"/>
          <w:i/>
          <w:iCs/>
          <w:color w:val="000000"/>
        </w:rPr>
        <w:t xml:space="preserve">na trh uvedeme </w:t>
      </w:r>
      <w:r w:rsidR="006F2D69">
        <w:rPr>
          <w:rFonts w:eastAsia="Arial" w:cstheme="minorHAnsi"/>
          <w:i/>
          <w:iCs/>
          <w:color w:val="000000"/>
        </w:rPr>
        <w:t>projekt V</w:t>
      </w:r>
      <w:r w:rsidR="00AD5A8A">
        <w:rPr>
          <w:rFonts w:eastAsia="Arial" w:cstheme="minorHAnsi"/>
          <w:i/>
          <w:iCs/>
          <w:color w:val="000000"/>
        </w:rPr>
        <w:t>.</w:t>
      </w:r>
      <w:r w:rsidR="006F2D69">
        <w:rPr>
          <w:rFonts w:eastAsia="Arial" w:cstheme="minorHAnsi"/>
          <w:i/>
          <w:iCs/>
          <w:color w:val="000000"/>
        </w:rPr>
        <w:t>L</w:t>
      </w:r>
      <w:r w:rsidR="00AD5A8A">
        <w:rPr>
          <w:rFonts w:eastAsia="Arial" w:cstheme="minorHAnsi"/>
          <w:i/>
          <w:iCs/>
          <w:color w:val="000000"/>
        </w:rPr>
        <w:t>.</w:t>
      </w:r>
      <w:r w:rsidR="006F2D69">
        <w:rPr>
          <w:rFonts w:eastAsia="Arial" w:cstheme="minorHAnsi"/>
          <w:i/>
          <w:iCs/>
          <w:color w:val="000000"/>
        </w:rPr>
        <w:t>N</w:t>
      </w:r>
      <w:r w:rsidR="00AD5A8A">
        <w:rPr>
          <w:rFonts w:eastAsia="Arial" w:cstheme="minorHAnsi"/>
          <w:i/>
          <w:iCs/>
          <w:color w:val="000000"/>
        </w:rPr>
        <w:t>.</w:t>
      </w:r>
      <w:r w:rsidR="006F2D69">
        <w:rPr>
          <w:rFonts w:eastAsia="Arial" w:cstheme="minorHAnsi"/>
          <w:i/>
          <w:iCs/>
          <w:color w:val="000000"/>
        </w:rPr>
        <w:t>Y</w:t>
      </w:r>
      <w:r w:rsidR="00AD5A8A">
        <w:rPr>
          <w:rFonts w:eastAsia="Arial" w:cstheme="minorHAnsi"/>
          <w:i/>
          <w:iCs/>
          <w:color w:val="000000"/>
        </w:rPr>
        <w:t>.</w:t>
      </w:r>
      <w:r w:rsidR="006F2D69">
        <w:rPr>
          <w:rFonts w:eastAsia="Arial" w:cstheme="minorHAnsi"/>
          <w:i/>
          <w:iCs/>
          <w:color w:val="000000"/>
        </w:rPr>
        <w:t xml:space="preserve"> Modřany, </w:t>
      </w:r>
      <w:r w:rsidR="00AD5A8A">
        <w:rPr>
          <w:rFonts w:eastAsia="Arial" w:cstheme="minorHAnsi"/>
          <w:i/>
          <w:iCs/>
          <w:color w:val="000000"/>
        </w:rPr>
        <w:t>jehož architektonické řešení vychází z principů biofilního designu, který patří mezi nejvýraznější trendy současného bydlení</w:t>
      </w:r>
      <w:r w:rsidR="00A312BF">
        <w:rPr>
          <w:rFonts w:eastAsia="Arial" w:cstheme="minorHAnsi"/>
          <w:i/>
          <w:iCs/>
          <w:color w:val="000000"/>
        </w:rPr>
        <w:t>,</w:t>
      </w:r>
      <w:r w:rsidR="00A312BF" w:rsidRPr="00D7575C">
        <w:rPr>
          <w:rFonts w:eastAsia="Arial" w:cstheme="minorHAnsi"/>
          <w:i/>
          <w:iCs/>
          <w:color w:val="000000"/>
        </w:rPr>
        <w:t>“</w:t>
      </w:r>
      <w:r w:rsidR="00A312BF">
        <w:rPr>
          <w:rFonts w:eastAsia="Arial" w:cstheme="minorHAnsi"/>
          <w:i/>
          <w:iCs/>
          <w:color w:val="000000"/>
        </w:rPr>
        <w:t xml:space="preserve"> </w:t>
      </w:r>
      <w:r w:rsidR="00A312BF" w:rsidRPr="00A312BF">
        <w:rPr>
          <w:rFonts w:eastAsia="Arial" w:cstheme="minorHAnsi"/>
          <w:color w:val="000000"/>
        </w:rPr>
        <w:t>uvádí</w:t>
      </w:r>
      <w:r w:rsidR="00A548A1">
        <w:rPr>
          <w:rFonts w:eastAsia="Arial" w:cstheme="minorHAnsi"/>
          <w:color w:val="000000"/>
        </w:rPr>
        <w:t xml:space="preserve"> Pavel Krumpár, partner </w:t>
      </w:r>
      <w:r w:rsidR="0044385F">
        <w:rPr>
          <w:rFonts w:eastAsia="Arial" w:cstheme="minorHAnsi"/>
          <w:color w:val="000000"/>
        </w:rPr>
        <w:t xml:space="preserve">IKONIX </w:t>
      </w:r>
      <w:r w:rsidR="00A548A1">
        <w:rPr>
          <w:rFonts w:eastAsia="Arial" w:cstheme="minorHAnsi"/>
          <w:color w:val="000000"/>
        </w:rPr>
        <w:t>pro obchod a marketing.</w:t>
      </w:r>
    </w:p>
    <w:p w14:paraId="55CC5695" w14:textId="77777777" w:rsidR="006F6A2A" w:rsidRDefault="006F6A2A" w:rsidP="00A312BF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385D193B" w14:textId="684430A3" w:rsidR="006F6A2A" w:rsidRPr="00E2112C" w:rsidRDefault="00DB7005" w:rsidP="006F6A2A">
      <w:pPr>
        <w:spacing w:after="0" w:line="320" w:lineRule="atLeast"/>
        <w:jc w:val="both"/>
        <w:rPr>
          <w:rFonts w:eastAsia="Arial" w:cstheme="minorHAnsi"/>
          <w:b/>
          <w:bCs/>
          <w:color w:val="000000"/>
        </w:rPr>
      </w:pPr>
      <w:r w:rsidRPr="00A312B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51FD575D" wp14:editId="0A8BAA48">
                <wp:simplePos x="0" y="0"/>
                <wp:positionH relativeFrom="margin">
                  <wp:posOffset>4275455</wp:posOffset>
                </wp:positionH>
                <wp:positionV relativeFrom="paragraph">
                  <wp:posOffset>1405890</wp:posOffset>
                </wp:positionV>
                <wp:extent cx="1775460" cy="304800"/>
                <wp:effectExtent l="0" t="0" r="0" b="0"/>
                <wp:wrapSquare wrapText="bothSides"/>
                <wp:docPr id="341132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274D1" w14:textId="5D66941C" w:rsidR="00DB7005" w:rsidRPr="00A312BF" w:rsidRDefault="00DB7005" w:rsidP="00591E36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V.L.N.Y. Modřany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D575D" id="_x0000_s1027" type="#_x0000_t202" style="position:absolute;left:0;text-align:left;margin-left:336.65pt;margin-top:110.7pt;width:139.8pt;height:24pt;z-index:2516613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" stroked="f">
                <v:textbox>
                  <w:txbxContent>
                    <w:p w14:paraId="1AC274D1" w14:textId="5D66941C" w:rsidR="00DB7005" w:rsidRPr="00A312BF" w:rsidRDefault="00DB7005" w:rsidP="00591E36">
                      <w:pPr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V.L.N.Y. Modřany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Arial" w:cstheme="minorHAnsi"/>
          <w:b/>
          <w:bCs/>
          <w:noProof/>
          <w:color w:val="000000"/>
        </w:rPr>
        <w:drawing>
          <wp:anchor distT="0" distB="0" distL="114300" distR="114300" simplePos="0" relativeHeight="251659265" behindDoc="1" locked="0" layoutInCell="1" allowOverlap="1" wp14:anchorId="418F84A8" wp14:editId="2272D6D3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1799590" cy="1350010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3091470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147084" name="Obrázek 309147084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A2A">
        <w:rPr>
          <w:rFonts w:cstheme="minorHAnsi"/>
        </w:rPr>
        <w:t>Díky spolupráci s významnými institucionálními investory se chce IKONIX do 5 let zařad</w:t>
      </w:r>
      <w:r w:rsidR="006F6A2A" w:rsidRPr="000C45C5">
        <w:rPr>
          <w:rFonts w:cstheme="minorHAnsi"/>
        </w:rPr>
        <w:t xml:space="preserve">it </w:t>
      </w:r>
      <w:r w:rsidR="006F6A2A" w:rsidRPr="000C25C4">
        <w:rPr>
          <w:rFonts w:eastAsia="Arial" w:cstheme="minorHAnsi"/>
          <w:color w:val="000000"/>
        </w:rPr>
        <w:t xml:space="preserve">mezi nejvýznamnější developery na tuzemském trhu. </w:t>
      </w:r>
      <w:r w:rsidR="006F6A2A" w:rsidRPr="000C25C4">
        <w:rPr>
          <w:rFonts w:eastAsia="Arial" w:cstheme="minorHAnsi"/>
          <w:i/>
          <w:iCs/>
          <w:color w:val="000000"/>
        </w:rPr>
        <w:t xml:space="preserve">„Každý rok chceme přinášet nové investiční příležitosti v minimální hodnotě 1,5 </w:t>
      </w:r>
      <w:r w:rsidR="006F6A2A">
        <w:rPr>
          <w:rFonts w:eastAsia="Arial" w:cstheme="minorHAnsi"/>
          <w:i/>
          <w:iCs/>
          <w:color w:val="000000"/>
        </w:rPr>
        <w:t>m</w:t>
      </w:r>
      <w:r w:rsidR="006F6A2A" w:rsidRPr="000C25C4">
        <w:rPr>
          <w:rFonts w:eastAsia="Arial" w:cstheme="minorHAnsi"/>
          <w:i/>
          <w:iCs/>
          <w:color w:val="000000"/>
        </w:rPr>
        <w:t>ld. Kč. Přestože se zaměřujeme především na Prahu a okolí, nevyhýbáme se ani jiným oblastem v České republice a v zahraničí. Aktuálně připravujeme projekty v Olomouckém kraji, v Libereckém kraji a</w:t>
      </w:r>
      <w:r w:rsidR="008B39A0">
        <w:rPr>
          <w:rFonts w:eastAsia="Arial" w:cstheme="minorHAnsi"/>
          <w:i/>
          <w:iCs/>
          <w:color w:val="000000"/>
        </w:rPr>
        <w:t> </w:t>
      </w:r>
      <w:r w:rsidR="006F6A2A" w:rsidRPr="000C25C4">
        <w:rPr>
          <w:rFonts w:eastAsia="Arial" w:cstheme="minorHAnsi"/>
          <w:i/>
          <w:iCs/>
          <w:color w:val="000000"/>
        </w:rPr>
        <w:t>zvažujeme také vstup do Brna,“</w:t>
      </w:r>
      <w:r w:rsidR="006F6A2A">
        <w:rPr>
          <w:rFonts w:eastAsia="Arial" w:cstheme="minorHAnsi"/>
          <w:color w:val="000000"/>
        </w:rPr>
        <w:t xml:space="preserve"> </w:t>
      </w:r>
      <w:r w:rsidR="00156EBD">
        <w:rPr>
          <w:rFonts w:eastAsia="Arial" w:cstheme="minorHAnsi"/>
          <w:color w:val="000000"/>
        </w:rPr>
        <w:t xml:space="preserve">popisuje plány společnosti </w:t>
      </w:r>
      <w:r w:rsidR="006F6A2A">
        <w:rPr>
          <w:rFonts w:eastAsia="Arial" w:cstheme="minorHAnsi"/>
          <w:color w:val="000000"/>
        </w:rPr>
        <w:t>Ladislav Pospíšil, partner IKONIX pro akvizice.</w:t>
      </w:r>
    </w:p>
    <w:p w14:paraId="5BBA1E03" w14:textId="56AA4E6B" w:rsidR="008663B9" w:rsidRPr="006A42ED" w:rsidRDefault="008663B9" w:rsidP="00A312BF">
      <w:pPr>
        <w:spacing w:after="0" w:line="320" w:lineRule="atLeast"/>
        <w:jc w:val="both"/>
        <w:rPr>
          <w:rFonts w:cstheme="minorHAnsi"/>
          <w:i/>
          <w:iCs/>
        </w:rPr>
      </w:pPr>
    </w:p>
    <w:p w14:paraId="11B37130" w14:textId="42D70DF2" w:rsidR="005473C3" w:rsidRDefault="00E945B4" w:rsidP="00337C3E">
      <w:pPr>
        <w:spacing w:after="0" w:line="320" w:lineRule="atLeast"/>
        <w:jc w:val="both"/>
        <w:rPr>
          <w:rFonts w:cstheme="minorHAnsi"/>
        </w:rPr>
      </w:pPr>
      <w:r w:rsidRPr="72AF34FF">
        <w:t>Rezidenční projekty IKONIX</w:t>
      </w:r>
      <w:r w:rsidR="00156EBD">
        <w:t>u</w:t>
      </w:r>
      <w:r w:rsidRPr="72AF34FF">
        <w:t xml:space="preserve"> budou </w:t>
      </w:r>
      <w:r w:rsidR="0068044B" w:rsidRPr="72AF34FF">
        <w:t xml:space="preserve">naplno využívat moderní technologie a </w:t>
      </w:r>
      <w:r w:rsidR="007D7AF0" w:rsidRPr="72AF34FF">
        <w:t xml:space="preserve">splňovat parametry kvalitního </w:t>
      </w:r>
      <w:r w:rsidR="0068044B" w:rsidRPr="72AF34FF">
        <w:t>a</w:t>
      </w:r>
      <w:r w:rsidR="00A40245">
        <w:t> </w:t>
      </w:r>
      <w:r w:rsidR="0068044B" w:rsidRPr="72AF34FF">
        <w:t xml:space="preserve">udržitelného </w:t>
      </w:r>
      <w:r w:rsidR="007D7AF0" w:rsidRPr="72AF34FF">
        <w:t>bydlení pro 21.</w:t>
      </w:r>
      <w:r w:rsidR="00C00942" w:rsidRPr="72AF34FF">
        <w:t> </w:t>
      </w:r>
      <w:r w:rsidR="007D7AF0" w:rsidRPr="72AF34FF">
        <w:t xml:space="preserve">století. Navíc budou zahrnovat poznatky z rychle se rozvíjejícího oboru longevity. </w:t>
      </w:r>
      <w:r w:rsidR="007D7AF0" w:rsidRPr="72AF34FF">
        <w:rPr>
          <w:i/>
        </w:rPr>
        <w:t>„Naším cílem je stavět domy, které svým obyvatelům zajistí komfortní prostředí pro dlouhý a</w:t>
      </w:r>
      <w:r w:rsidR="00A40245">
        <w:rPr>
          <w:i/>
        </w:rPr>
        <w:t> </w:t>
      </w:r>
      <w:r w:rsidR="007D7AF0" w:rsidRPr="72AF34FF">
        <w:rPr>
          <w:i/>
        </w:rPr>
        <w:t xml:space="preserve">kvalitní život. Samozřejmostí bude zdravé vnitřní prostředí </w:t>
      </w:r>
      <w:r w:rsidR="00CA6D08" w:rsidRPr="72AF34FF">
        <w:rPr>
          <w:i/>
        </w:rPr>
        <w:t>(</w:t>
      </w:r>
      <w:r w:rsidR="007D7AF0" w:rsidRPr="72AF34FF">
        <w:rPr>
          <w:i/>
        </w:rPr>
        <w:t>např. s rekuperací vzduchu</w:t>
      </w:r>
      <w:r w:rsidR="00920C27" w:rsidRPr="72AF34FF">
        <w:rPr>
          <w:i/>
        </w:rPr>
        <w:t xml:space="preserve"> a </w:t>
      </w:r>
      <w:r w:rsidR="007D7AF0" w:rsidRPr="72AF34FF">
        <w:rPr>
          <w:i/>
        </w:rPr>
        <w:t>světel bez modré složky</w:t>
      </w:r>
      <w:r w:rsidR="00CA6D08" w:rsidRPr="72AF34FF">
        <w:rPr>
          <w:i/>
        </w:rPr>
        <w:t xml:space="preserve">) či vytváření příležitostí pro </w:t>
      </w:r>
      <w:r w:rsidR="006A42ED" w:rsidRPr="72AF34FF">
        <w:rPr>
          <w:i/>
        </w:rPr>
        <w:t xml:space="preserve">relaxaci i </w:t>
      </w:r>
      <w:r w:rsidR="00CA6D08" w:rsidRPr="72AF34FF">
        <w:rPr>
          <w:i/>
        </w:rPr>
        <w:t>aktivní životní styl a komunitní život, které přispějí k psychické a</w:t>
      </w:r>
      <w:r w:rsidR="0068044B" w:rsidRPr="72AF34FF">
        <w:rPr>
          <w:i/>
        </w:rPr>
        <w:t> </w:t>
      </w:r>
      <w:r w:rsidR="00CA6D08" w:rsidRPr="72AF34FF">
        <w:rPr>
          <w:i/>
        </w:rPr>
        <w:t>fyzické pohodě rezidentů</w:t>
      </w:r>
      <w:r w:rsidR="00C00942" w:rsidRPr="72AF34FF">
        <w:rPr>
          <w:i/>
        </w:rPr>
        <w:t xml:space="preserve"> (meditační místnosti s terapií světlem, kádě na otužování a</w:t>
      </w:r>
      <w:r w:rsidR="00D1553D" w:rsidRPr="72AF34FF">
        <w:rPr>
          <w:i/>
        </w:rPr>
        <w:t>j</w:t>
      </w:r>
      <w:r w:rsidR="00C00942" w:rsidRPr="72AF34FF">
        <w:rPr>
          <w:i/>
        </w:rPr>
        <w:t>.)</w:t>
      </w:r>
      <w:r w:rsidR="00CA6D08" w:rsidRPr="72AF34FF">
        <w:rPr>
          <w:i/>
        </w:rPr>
        <w:t xml:space="preserve">. </w:t>
      </w:r>
      <w:r w:rsidR="004E6CC2" w:rsidRPr="72AF34FF">
        <w:rPr>
          <w:i/>
        </w:rPr>
        <w:t xml:space="preserve">Důraz, </w:t>
      </w:r>
      <w:r w:rsidR="007A6644">
        <w:rPr>
          <w:i/>
        </w:rPr>
        <w:t xml:space="preserve">jenž </w:t>
      </w:r>
      <w:r w:rsidR="004E6CC2" w:rsidRPr="72AF34FF">
        <w:rPr>
          <w:i/>
        </w:rPr>
        <w:t xml:space="preserve">při </w:t>
      </w:r>
      <w:r w:rsidR="004E6CC2" w:rsidRPr="72AF34FF">
        <w:rPr>
          <w:i/>
        </w:rPr>
        <w:lastRenderedPageBreak/>
        <w:t>vytváření našich projektů klademe na longevity</w:t>
      </w:r>
      <w:r w:rsidR="00E517F6" w:rsidRPr="72AF34FF">
        <w:rPr>
          <w:i/>
        </w:rPr>
        <w:t>, se projevuje mimo jiné v tom, že</w:t>
      </w:r>
      <w:r w:rsidR="00877885" w:rsidRPr="72AF34FF">
        <w:rPr>
          <w:i/>
        </w:rPr>
        <w:t xml:space="preserve"> zohledňujeme </w:t>
      </w:r>
      <w:r w:rsidR="00CA6D08" w:rsidRPr="72AF34FF">
        <w:rPr>
          <w:i/>
        </w:rPr>
        <w:t>potřeb</w:t>
      </w:r>
      <w:r w:rsidR="00877885" w:rsidRPr="72AF34FF">
        <w:rPr>
          <w:i/>
        </w:rPr>
        <w:t>y</w:t>
      </w:r>
      <w:r w:rsidR="00CA6D08" w:rsidRPr="72AF34FF">
        <w:rPr>
          <w:i/>
        </w:rPr>
        <w:t xml:space="preserve"> všech věkových skupin včetně seniorů</w:t>
      </w:r>
      <w:r w:rsidR="00DE7E56" w:rsidRPr="72AF34FF">
        <w:rPr>
          <w:i/>
        </w:rPr>
        <w:t>: to znamená</w:t>
      </w:r>
      <w:r w:rsidR="00877885" w:rsidRPr="72AF34FF">
        <w:rPr>
          <w:i/>
        </w:rPr>
        <w:t xml:space="preserve">, že </w:t>
      </w:r>
      <w:r w:rsidR="005C0CD8" w:rsidRPr="72AF34FF">
        <w:rPr>
          <w:i/>
        </w:rPr>
        <w:t xml:space="preserve">v domech </w:t>
      </w:r>
      <w:r w:rsidR="00877885" w:rsidRPr="72AF34FF">
        <w:rPr>
          <w:i/>
        </w:rPr>
        <w:t>myslíme</w:t>
      </w:r>
      <w:r w:rsidR="005C0CD8" w:rsidRPr="72AF34FF">
        <w:rPr>
          <w:i/>
        </w:rPr>
        <w:t xml:space="preserve"> na</w:t>
      </w:r>
      <w:r w:rsidR="00A60186" w:rsidRPr="72AF34FF">
        <w:rPr>
          <w:i/>
        </w:rPr>
        <w:t xml:space="preserve"> </w:t>
      </w:r>
      <w:r w:rsidR="00A60186">
        <w:rPr>
          <w:rFonts w:cstheme="minorHAnsi"/>
          <w:i/>
          <w:iCs/>
        </w:rPr>
        <w:t>bezbariérov</w:t>
      </w:r>
      <w:r w:rsidR="00F3312E">
        <w:rPr>
          <w:rFonts w:cstheme="minorHAnsi"/>
          <w:i/>
          <w:iCs/>
        </w:rPr>
        <w:t>o</w:t>
      </w:r>
      <w:r w:rsidR="00774B1A">
        <w:rPr>
          <w:rFonts w:cstheme="minorHAnsi"/>
          <w:i/>
          <w:iCs/>
        </w:rPr>
        <w:t>s</w:t>
      </w:r>
      <w:r w:rsidR="00F3312E">
        <w:rPr>
          <w:rFonts w:cstheme="minorHAnsi"/>
          <w:i/>
          <w:iCs/>
        </w:rPr>
        <w:t>t</w:t>
      </w:r>
      <w:r w:rsidR="005C0CD8" w:rsidRPr="72AF34FF">
        <w:rPr>
          <w:i/>
        </w:rPr>
        <w:t xml:space="preserve">, </w:t>
      </w:r>
      <w:r w:rsidR="00CA6D08" w:rsidRPr="72AF34FF">
        <w:rPr>
          <w:i/>
        </w:rPr>
        <w:t>nízk</w:t>
      </w:r>
      <w:r w:rsidR="005C0CD8" w:rsidRPr="72AF34FF">
        <w:rPr>
          <w:i/>
        </w:rPr>
        <w:t>é</w:t>
      </w:r>
      <w:r w:rsidR="00CA6D08" w:rsidRPr="72AF34FF">
        <w:rPr>
          <w:i/>
        </w:rPr>
        <w:t xml:space="preserve"> provozní náklady apod. Chceme</w:t>
      </w:r>
      <w:r w:rsidR="004012E3" w:rsidRPr="72AF34FF">
        <w:rPr>
          <w:i/>
        </w:rPr>
        <w:t xml:space="preserve"> totiž</w:t>
      </w:r>
      <w:r w:rsidR="00CA6D08" w:rsidRPr="72AF34FF">
        <w:rPr>
          <w:i/>
        </w:rPr>
        <w:t xml:space="preserve">, aby se lidé z našich bytů nemuseli v pokročilém věku stěhovat,“ </w:t>
      </w:r>
      <w:r w:rsidR="00CA6D08" w:rsidRPr="72AF34FF">
        <w:t>říká k charakteristice projektů</w:t>
      </w:r>
      <w:r w:rsidR="00B05115">
        <w:t xml:space="preserve"> Pavel Krumpár</w:t>
      </w:r>
      <w:r w:rsidR="00CA6D08" w:rsidRPr="72AF34FF">
        <w:t>.</w:t>
      </w:r>
      <w:r w:rsidR="00F3312E" w:rsidRPr="72AF34FF">
        <w:t xml:space="preserve"> </w:t>
      </w:r>
      <w:r w:rsidR="005473C3" w:rsidRPr="72AF34FF">
        <w:t>Tento inovátorský přístup vychází z bohatých zkušeností řady č</w:t>
      </w:r>
      <w:r w:rsidR="006B42F5" w:rsidRPr="72AF34FF">
        <w:t xml:space="preserve">lenů </w:t>
      </w:r>
      <w:r w:rsidR="00DD5C96" w:rsidRPr="72AF34FF">
        <w:t xml:space="preserve">top </w:t>
      </w:r>
      <w:r w:rsidR="006B42F5" w:rsidRPr="72AF34FF">
        <w:t>managementu i zaměstnanců IKONIXu, kteří dlouh</w:t>
      </w:r>
      <w:r w:rsidR="003945DD" w:rsidRPr="72AF34FF">
        <w:t>é roky</w:t>
      </w:r>
      <w:r w:rsidR="006B42F5" w:rsidRPr="72AF34FF">
        <w:t xml:space="preserve"> působili v</w:t>
      </w:r>
      <w:r w:rsidR="00CB4D01">
        <w:t> </w:t>
      </w:r>
      <w:r w:rsidR="006B42F5" w:rsidRPr="72AF34FF">
        <w:t>developersk</w:t>
      </w:r>
      <w:r w:rsidR="00CB4D01">
        <w:t xml:space="preserve">ých společnostech </w:t>
      </w:r>
      <w:r w:rsidR="006B42F5" w:rsidRPr="72AF34FF">
        <w:t>JRD</w:t>
      </w:r>
      <w:r w:rsidR="00CB4D01">
        <w:t>, Skanska, Ekospol či ORCO</w:t>
      </w:r>
      <w:r w:rsidR="00AC3B56">
        <w:rPr>
          <w:rFonts w:cstheme="minorHAnsi"/>
        </w:rPr>
        <w:t xml:space="preserve">. </w:t>
      </w:r>
    </w:p>
    <w:p w14:paraId="2F222954" w14:textId="77777777" w:rsidR="00201C31" w:rsidRDefault="00201C31" w:rsidP="00337C3E">
      <w:pPr>
        <w:spacing w:after="0" w:line="320" w:lineRule="atLeast"/>
        <w:jc w:val="both"/>
        <w:rPr>
          <w:rFonts w:cstheme="minorHAnsi"/>
        </w:rPr>
      </w:pPr>
    </w:p>
    <w:p w14:paraId="144709CF" w14:textId="3491F75C" w:rsidR="00201C31" w:rsidRPr="00020B5F" w:rsidRDefault="00CE34A7" w:rsidP="00201C31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2337" behindDoc="1" locked="0" layoutInCell="1" allowOverlap="1" wp14:anchorId="09AC2132" wp14:editId="254FFE3A">
            <wp:simplePos x="0" y="0"/>
            <wp:positionH relativeFrom="margin">
              <wp:align>right</wp:align>
            </wp:positionH>
            <wp:positionV relativeFrom="paragraph">
              <wp:posOffset>261620</wp:posOffset>
            </wp:positionV>
            <wp:extent cx="179959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265" y="21352"/>
                <wp:lineTo x="21265" y="0"/>
                <wp:lineTo x="0" y="0"/>
              </wp:wrapPolygon>
            </wp:wrapTight>
            <wp:docPr id="137938255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82554" name="Obrázek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27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2B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5" behindDoc="0" locked="0" layoutInCell="1" allowOverlap="1" wp14:anchorId="693E4650" wp14:editId="4E96A8DB">
                <wp:simplePos x="0" y="0"/>
                <wp:positionH relativeFrom="margin">
                  <wp:align>right</wp:align>
                </wp:positionH>
                <wp:positionV relativeFrom="paragraph">
                  <wp:posOffset>1550035</wp:posOffset>
                </wp:positionV>
                <wp:extent cx="1775460" cy="304800"/>
                <wp:effectExtent l="0" t="0" r="0" b="0"/>
                <wp:wrapSquare wrapText="bothSides"/>
                <wp:docPr id="13763789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17E3A" w14:textId="434CDB53" w:rsidR="00CE34A7" w:rsidRPr="00A312BF" w:rsidRDefault="00CE34A7" w:rsidP="00591E36">
                            <w:pPr>
                              <w:jc w:val="righ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Emotikon Čimice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4650" id="_x0000_s1028" type="#_x0000_t202" style="position:absolute;left:0;text-align:left;margin-left:88.6pt;margin-top:122.05pt;width:139.8pt;height:24pt;z-index:25166438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IIEQ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" stroked="f">
                <v:textbox>
                  <w:txbxContent>
                    <w:p w14:paraId="04717E3A" w14:textId="434CDB53" w:rsidR="00CE34A7" w:rsidRPr="00A312BF" w:rsidRDefault="00CE34A7" w:rsidP="00591E36">
                      <w:pPr>
                        <w:jc w:val="righ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Emotikon Čimice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1C31" w:rsidRPr="00020B5F">
        <w:rPr>
          <w:rFonts w:cstheme="minorHAnsi"/>
        </w:rPr>
        <w:t xml:space="preserve">V rámci </w:t>
      </w:r>
      <w:r w:rsidR="00156474" w:rsidRPr="00020B5F">
        <w:rPr>
          <w:rFonts w:cstheme="minorHAnsi"/>
        </w:rPr>
        <w:t xml:space="preserve">širší </w:t>
      </w:r>
      <w:r w:rsidR="00201C31" w:rsidRPr="00020B5F">
        <w:rPr>
          <w:rFonts w:cstheme="minorHAnsi"/>
        </w:rPr>
        <w:t>orientace na téma longevity IKONIX spolupracuje také s</w:t>
      </w:r>
      <w:r w:rsidR="009C24C7" w:rsidRPr="00020B5F">
        <w:rPr>
          <w:rFonts w:cstheme="minorHAnsi"/>
        </w:rPr>
        <w:t xml:space="preserve">e sítí prémiových fitness </w:t>
      </w:r>
      <w:r w:rsidR="00F5700A">
        <w:rPr>
          <w:rFonts w:cstheme="minorHAnsi"/>
        </w:rPr>
        <w:t>k</w:t>
      </w:r>
      <w:r w:rsidR="009C24C7" w:rsidRPr="00020B5F">
        <w:rPr>
          <w:rFonts w:cstheme="minorHAnsi"/>
        </w:rPr>
        <w:t xml:space="preserve">lubů Next.Move, pro </w:t>
      </w:r>
      <w:r w:rsidR="0056649A">
        <w:rPr>
          <w:rFonts w:cstheme="minorHAnsi"/>
        </w:rPr>
        <w:t xml:space="preserve">něž řeší </w:t>
      </w:r>
      <w:r w:rsidR="009C24C7" w:rsidRPr="00020B5F">
        <w:rPr>
          <w:rFonts w:cstheme="minorHAnsi"/>
        </w:rPr>
        <w:t xml:space="preserve">fit out </w:t>
      </w:r>
      <w:r w:rsidR="00DB149C" w:rsidRPr="00020B5F">
        <w:rPr>
          <w:rFonts w:cstheme="minorHAnsi"/>
        </w:rPr>
        <w:t xml:space="preserve">vnitřních </w:t>
      </w:r>
      <w:r w:rsidR="009C24C7" w:rsidRPr="00020B5F">
        <w:rPr>
          <w:rFonts w:cstheme="minorHAnsi"/>
        </w:rPr>
        <w:t>prostor</w:t>
      </w:r>
      <w:r w:rsidR="00B56279">
        <w:rPr>
          <w:rFonts w:cstheme="minorHAnsi"/>
        </w:rPr>
        <w:t>,</w:t>
      </w:r>
      <w:r w:rsidR="009C24C7" w:rsidRPr="00020B5F">
        <w:rPr>
          <w:rFonts w:cstheme="minorHAnsi"/>
        </w:rPr>
        <w:t xml:space="preserve"> nebo s </w:t>
      </w:r>
      <w:r w:rsidR="00201C31" w:rsidRPr="00020B5F">
        <w:rPr>
          <w:rFonts w:cstheme="minorHAnsi"/>
        </w:rPr>
        <w:t>Diakonii Českobratrské církve evangelické</w:t>
      </w:r>
      <w:r w:rsidR="0047393F" w:rsidRPr="00020B5F">
        <w:rPr>
          <w:rFonts w:cstheme="minorHAnsi"/>
        </w:rPr>
        <w:t xml:space="preserve">. Pro Diakonii IKONIX </w:t>
      </w:r>
      <w:r w:rsidR="00CB2F20" w:rsidRPr="00020B5F">
        <w:rPr>
          <w:rFonts w:cstheme="minorHAnsi"/>
        </w:rPr>
        <w:t>zajišťuje</w:t>
      </w:r>
      <w:r w:rsidR="009C24C7" w:rsidRPr="00020B5F">
        <w:rPr>
          <w:rFonts w:cstheme="minorHAnsi"/>
        </w:rPr>
        <w:t xml:space="preserve"> </w:t>
      </w:r>
      <w:r w:rsidR="00201C31" w:rsidRPr="00020B5F">
        <w:rPr>
          <w:rFonts w:cstheme="minorHAnsi"/>
        </w:rPr>
        <w:t>projektové řízení výstavby</w:t>
      </w:r>
      <w:r w:rsidR="009C24C7" w:rsidRPr="00020B5F">
        <w:rPr>
          <w:rFonts w:cstheme="minorHAnsi"/>
        </w:rPr>
        <w:t xml:space="preserve"> </w:t>
      </w:r>
      <w:r w:rsidR="00201C31" w:rsidRPr="00020B5F">
        <w:rPr>
          <w:rFonts w:cstheme="minorHAnsi"/>
        </w:rPr>
        <w:t>nových objektů pro lidi trpící Alzheimerovou chorobou či jinou formou demence</w:t>
      </w:r>
      <w:r w:rsidR="0073067E">
        <w:rPr>
          <w:rFonts w:cstheme="minorHAnsi"/>
        </w:rPr>
        <w:t>, např.</w:t>
      </w:r>
      <w:r w:rsidR="00201C31" w:rsidRPr="00020B5F">
        <w:rPr>
          <w:rFonts w:cstheme="minorHAnsi"/>
        </w:rPr>
        <w:t xml:space="preserve"> v</w:t>
      </w:r>
      <w:r w:rsidR="0073067E">
        <w:rPr>
          <w:rFonts w:cstheme="minorHAnsi"/>
        </w:rPr>
        <w:t> </w:t>
      </w:r>
      <w:r w:rsidR="00201C31" w:rsidRPr="00020B5F">
        <w:rPr>
          <w:rFonts w:cstheme="minorHAnsi"/>
        </w:rPr>
        <w:t>Krabčicích</w:t>
      </w:r>
      <w:r w:rsidR="0073067E">
        <w:rPr>
          <w:rFonts w:cstheme="minorHAnsi"/>
        </w:rPr>
        <w:t xml:space="preserve"> v Ústeckém kraji</w:t>
      </w:r>
      <w:r w:rsidR="00201C31" w:rsidRPr="00020B5F">
        <w:rPr>
          <w:rFonts w:cstheme="minorHAnsi"/>
        </w:rPr>
        <w:t>.</w:t>
      </w:r>
      <w:r w:rsidR="00201C31" w:rsidRPr="008663B9">
        <w:rPr>
          <w:rFonts w:cstheme="minorHAnsi"/>
          <w:i/>
          <w:iCs/>
        </w:rPr>
        <w:t> </w:t>
      </w:r>
      <w:r w:rsidR="00CB2F20">
        <w:rPr>
          <w:rFonts w:cstheme="minorHAnsi"/>
          <w:i/>
          <w:iCs/>
        </w:rPr>
        <w:t>„</w:t>
      </w:r>
      <w:r w:rsidR="00201C31" w:rsidRPr="008663B9">
        <w:rPr>
          <w:rFonts w:cstheme="minorHAnsi"/>
          <w:i/>
          <w:iCs/>
        </w:rPr>
        <w:t xml:space="preserve">Starost o seniory, kteří již kvůli svému zdraví potřebují pomoc druhých, vnímáme jako společensky velmi významnou a jsme proto velice rádi, že se můžeme na projektu </w:t>
      </w:r>
      <w:r w:rsidR="00560DE0" w:rsidRPr="00020B5F">
        <w:rPr>
          <w:rFonts w:cstheme="minorHAnsi"/>
          <w:i/>
          <w:iCs/>
        </w:rPr>
        <w:t>Diakonie ČCE</w:t>
      </w:r>
      <w:r w:rsidR="00201C31" w:rsidRPr="008663B9">
        <w:rPr>
          <w:rFonts w:cstheme="minorHAnsi"/>
          <w:i/>
          <w:iCs/>
        </w:rPr>
        <w:t xml:space="preserve"> aktivně podílet</w:t>
      </w:r>
      <w:r w:rsidR="00CB2F20">
        <w:rPr>
          <w:rFonts w:cstheme="minorHAnsi"/>
          <w:i/>
          <w:iCs/>
        </w:rPr>
        <w:t>,</w:t>
      </w:r>
      <w:r w:rsidR="000429C3">
        <w:rPr>
          <w:rFonts w:cstheme="minorHAnsi"/>
          <w:i/>
          <w:iCs/>
        </w:rPr>
        <w:t>“</w:t>
      </w:r>
      <w:r w:rsidR="00CB2F20">
        <w:rPr>
          <w:rFonts w:cstheme="minorHAnsi"/>
          <w:i/>
          <w:iCs/>
        </w:rPr>
        <w:t xml:space="preserve"> </w:t>
      </w:r>
      <w:r w:rsidR="000429C3">
        <w:rPr>
          <w:rFonts w:cstheme="minorHAnsi"/>
        </w:rPr>
        <w:t>vysvětluje</w:t>
      </w:r>
      <w:r w:rsidR="00CB2F20" w:rsidRPr="00020B5F">
        <w:rPr>
          <w:rFonts w:cstheme="minorHAnsi"/>
        </w:rPr>
        <w:t xml:space="preserve"> Roman Havlíček, </w:t>
      </w:r>
      <w:r w:rsidR="00CB2F20" w:rsidRPr="000429C3">
        <w:rPr>
          <w:rFonts w:cstheme="minorHAnsi"/>
        </w:rPr>
        <w:t>partner IKONIX pro projektový management.</w:t>
      </w:r>
    </w:p>
    <w:p w14:paraId="0C863525" w14:textId="67B62CAB" w:rsidR="005473C3" w:rsidRDefault="005473C3" w:rsidP="00337C3E">
      <w:pPr>
        <w:spacing w:after="0" w:line="320" w:lineRule="atLeast"/>
        <w:jc w:val="both"/>
        <w:rPr>
          <w:rFonts w:cstheme="minorHAnsi"/>
        </w:rPr>
      </w:pPr>
    </w:p>
    <w:p w14:paraId="3DBAD2BB" w14:textId="0C07E74F" w:rsidR="00FA6490" w:rsidRDefault="0092078B" w:rsidP="00D72AB5">
      <w:pPr>
        <w:spacing w:after="0" w:line="320" w:lineRule="atLeast"/>
        <w:jc w:val="both"/>
        <w:rPr>
          <w:rFonts w:cstheme="minorHAnsi"/>
        </w:rPr>
      </w:pPr>
      <w:r w:rsidRPr="00A312BF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7" behindDoc="0" locked="0" layoutInCell="1" allowOverlap="1" wp14:anchorId="53DCB791" wp14:editId="0FE6E13A">
                <wp:simplePos x="0" y="0"/>
                <wp:positionH relativeFrom="margin">
                  <wp:align>left</wp:align>
                </wp:positionH>
                <wp:positionV relativeFrom="paragraph">
                  <wp:posOffset>1398270</wp:posOffset>
                </wp:positionV>
                <wp:extent cx="1775460" cy="304800"/>
                <wp:effectExtent l="0" t="0" r="0" b="0"/>
                <wp:wrapSquare wrapText="bothSides"/>
                <wp:docPr id="10511607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D898B" w14:textId="7686E13B" w:rsidR="005C06C6" w:rsidRPr="00A312BF" w:rsidRDefault="0092078B" w:rsidP="0092078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Konstanta Karlín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B791" id="_x0000_s1029" type="#_x0000_t202" style="position:absolute;left:0;text-align:left;margin-left:0;margin-top:110.1pt;width:139.8pt;height:24pt;z-index:25166745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z+EAIAAP0DAAAOAAAAZHJzL2Uyb0RvYy54bWysU9tu2zAMfR+wfxD0vtjJkqY14hRdugwD&#10;ugvQ7QNkWY6FyaJGKbGzry8lp2nQvQ3zgyCa5CF5eLS6HTrDDgq9Blvy6STnTFkJtba7kv/8sX13&#10;zZ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" stroked="f">
                <v:textbox>
                  <w:txbxContent>
                    <w:p w14:paraId="684D898B" w14:textId="7686E13B" w:rsidR="005C06C6" w:rsidRPr="00A312BF" w:rsidRDefault="0092078B" w:rsidP="0092078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Konstanta Karlín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i/>
          <w:iCs/>
          <w:noProof/>
        </w:rPr>
        <w:drawing>
          <wp:anchor distT="0" distB="0" distL="114300" distR="114300" simplePos="0" relativeHeight="251665409" behindDoc="1" locked="0" layoutInCell="1" allowOverlap="1" wp14:anchorId="665E28E2" wp14:editId="04FE14DB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1800000" cy="1350047"/>
            <wp:effectExtent l="0" t="0" r="0" b="2540"/>
            <wp:wrapTight wrapText="bothSides">
              <wp:wrapPolygon edited="0">
                <wp:start x="0" y="0"/>
                <wp:lineTo x="0" y="21336"/>
                <wp:lineTo x="21265" y="21336"/>
                <wp:lineTo x="21265" y="0"/>
                <wp:lineTo x="0" y="0"/>
              </wp:wrapPolygon>
            </wp:wrapTight>
            <wp:docPr id="4137355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35536" name="Obrázek 413735536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50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2F5" w:rsidRPr="0084548D">
        <w:rPr>
          <w:rFonts w:cstheme="minorHAnsi"/>
        </w:rPr>
        <w:t xml:space="preserve">Dalším charakteristickým </w:t>
      </w:r>
      <w:r w:rsidR="0068044B">
        <w:rPr>
          <w:rFonts w:cstheme="minorHAnsi"/>
        </w:rPr>
        <w:t xml:space="preserve">znakem </w:t>
      </w:r>
      <w:r w:rsidR="006B42F5" w:rsidRPr="0084548D">
        <w:rPr>
          <w:rFonts w:cstheme="minorHAnsi"/>
        </w:rPr>
        <w:t xml:space="preserve">projektů </w:t>
      </w:r>
      <w:r w:rsidR="0084548D" w:rsidRPr="0084548D">
        <w:rPr>
          <w:rFonts w:cstheme="minorHAnsi"/>
        </w:rPr>
        <w:t>IKONIXu</w:t>
      </w:r>
      <w:r w:rsidR="0084548D">
        <w:rPr>
          <w:rFonts w:cstheme="minorHAnsi"/>
        </w:rPr>
        <w:t xml:space="preserve"> bude </w:t>
      </w:r>
      <w:r w:rsidR="002F07E8">
        <w:rPr>
          <w:rFonts w:cstheme="minorHAnsi"/>
        </w:rPr>
        <w:t xml:space="preserve">nadčasová </w:t>
      </w:r>
      <w:r w:rsidR="0084548D">
        <w:rPr>
          <w:rFonts w:cstheme="minorHAnsi"/>
        </w:rPr>
        <w:t>architektura s</w:t>
      </w:r>
      <w:r w:rsidR="00231FA1">
        <w:rPr>
          <w:rFonts w:cstheme="minorHAnsi"/>
        </w:rPr>
        <w:t xml:space="preserve"> rozpoznatelnými </w:t>
      </w:r>
      <w:r w:rsidR="0084548D">
        <w:rPr>
          <w:rFonts w:cstheme="minorHAnsi"/>
        </w:rPr>
        <w:t xml:space="preserve">prvky. </w:t>
      </w:r>
      <w:r w:rsidR="0084548D" w:rsidRPr="00FA6490">
        <w:rPr>
          <w:rFonts w:cstheme="minorHAnsi"/>
          <w:i/>
          <w:iCs/>
        </w:rPr>
        <w:t xml:space="preserve">„Chceme stavět domy, které posunou estetickou úroveň lokality a budou patřit mezi architektonicky nejhodnotnější </w:t>
      </w:r>
      <w:r w:rsidR="009F1A33">
        <w:rPr>
          <w:rFonts w:cstheme="minorHAnsi"/>
          <w:i/>
          <w:iCs/>
        </w:rPr>
        <w:t>stavby</w:t>
      </w:r>
      <w:r w:rsidR="0084548D" w:rsidRPr="00FA6490">
        <w:rPr>
          <w:rFonts w:cstheme="minorHAnsi"/>
          <w:i/>
          <w:iCs/>
        </w:rPr>
        <w:t xml:space="preserve"> v</w:t>
      </w:r>
      <w:r w:rsidR="009F1A33">
        <w:rPr>
          <w:rFonts w:cstheme="minorHAnsi"/>
          <w:i/>
          <w:iCs/>
        </w:rPr>
        <w:t xml:space="preserve"> daném </w:t>
      </w:r>
      <w:r w:rsidR="0084548D" w:rsidRPr="00FA6490">
        <w:rPr>
          <w:rFonts w:cstheme="minorHAnsi"/>
          <w:i/>
          <w:iCs/>
        </w:rPr>
        <w:t xml:space="preserve">místě. </w:t>
      </w:r>
      <w:r w:rsidR="00FA6490" w:rsidRPr="00FA6490">
        <w:rPr>
          <w:rFonts w:cstheme="minorHAnsi"/>
          <w:i/>
          <w:iCs/>
        </w:rPr>
        <w:t xml:space="preserve">Elegantní nadčasová architektura z pera renomovaných studií, </w:t>
      </w:r>
      <w:r w:rsidR="00C25302">
        <w:rPr>
          <w:rFonts w:cstheme="minorHAnsi"/>
          <w:i/>
          <w:iCs/>
        </w:rPr>
        <w:t>jež</w:t>
      </w:r>
      <w:r w:rsidR="00FA6490" w:rsidRPr="00FA6490">
        <w:rPr>
          <w:rFonts w:cstheme="minorHAnsi"/>
          <w:i/>
          <w:iCs/>
        </w:rPr>
        <w:t xml:space="preserve"> nepodléhá módním trendům, se vždy bude vyznačovat originálními prvky, které upoutají</w:t>
      </w:r>
      <w:r w:rsidR="009A710B">
        <w:rPr>
          <w:rFonts w:cstheme="minorHAnsi"/>
          <w:i/>
          <w:iCs/>
        </w:rPr>
        <w:t xml:space="preserve"> na první pohled</w:t>
      </w:r>
      <w:r w:rsidR="00FA6490" w:rsidRPr="00FA6490">
        <w:rPr>
          <w:rFonts w:cstheme="minorHAnsi"/>
          <w:i/>
          <w:iCs/>
        </w:rPr>
        <w:t>. Například chystáme dům, jehož fasáda bude v průběhu roku měnit svou barvu,</w:t>
      </w:r>
      <w:r w:rsidR="007F5044">
        <w:rPr>
          <w:rFonts w:cstheme="minorHAnsi"/>
          <w:i/>
          <w:iCs/>
        </w:rPr>
        <w:t xml:space="preserve"> nebo </w:t>
      </w:r>
      <w:r w:rsidR="00D25A71">
        <w:rPr>
          <w:rFonts w:cstheme="minorHAnsi"/>
          <w:i/>
          <w:iCs/>
        </w:rPr>
        <w:t>parkovou úpravu střešních prostor</w:t>
      </w:r>
      <w:r w:rsidR="00B35B75">
        <w:rPr>
          <w:rFonts w:cstheme="minorHAnsi"/>
          <w:i/>
          <w:iCs/>
        </w:rPr>
        <w:t xml:space="preserve"> pro komunitní život</w:t>
      </w:r>
      <w:r w:rsidR="00C106B8">
        <w:rPr>
          <w:rFonts w:cstheme="minorHAnsi"/>
          <w:i/>
          <w:iCs/>
        </w:rPr>
        <w:t>,</w:t>
      </w:r>
      <w:r w:rsidR="00FA6490" w:rsidRPr="00FA6490">
        <w:rPr>
          <w:rFonts w:cstheme="minorHAnsi"/>
          <w:i/>
          <w:iCs/>
        </w:rPr>
        <w:t>“</w:t>
      </w:r>
      <w:r w:rsidR="00FA6490">
        <w:rPr>
          <w:rFonts w:cstheme="minorHAnsi"/>
        </w:rPr>
        <w:t xml:space="preserve"> </w:t>
      </w:r>
      <w:r w:rsidR="00B05115">
        <w:rPr>
          <w:rFonts w:cstheme="minorHAnsi"/>
        </w:rPr>
        <w:t>uvádí Roman Havlíček</w:t>
      </w:r>
      <w:r w:rsidR="00877BEA">
        <w:rPr>
          <w:rFonts w:cstheme="minorHAnsi"/>
        </w:rPr>
        <w:t>.</w:t>
      </w:r>
    </w:p>
    <w:p w14:paraId="49601084" w14:textId="121F98C0" w:rsidR="00F06278" w:rsidRDefault="00F06278" w:rsidP="00D72AB5">
      <w:pPr>
        <w:spacing w:after="0" w:line="320" w:lineRule="atLeast"/>
        <w:jc w:val="both"/>
        <w:rPr>
          <w:rFonts w:cstheme="minorHAnsi"/>
        </w:rPr>
      </w:pPr>
    </w:p>
    <w:p w14:paraId="6FA6E6AA" w14:textId="621C5EF7" w:rsidR="00E0374A" w:rsidRDefault="00E0374A" w:rsidP="00D72AB5">
      <w:pPr>
        <w:spacing w:after="0" w:line="32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Bateriová úložiště: skvělá příležitost pro investory i vlastníky pozemků</w:t>
      </w:r>
    </w:p>
    <w:p w14:paraId="3D60286A" w14:textId="2C007E3B" w:rsidR="001A16BA" w:rsidRDefault="00E171BE" w:rsidP="00D72AB5">
      <w:pPr>
        <w:spacing w:after="0" w:line="320" w:lineRule="atLeast"/>
        <w:jc w:val="both"/>
        <w:rPr>
          <w:rFonts w:cstheme="minorHAnsi"/>
        </w:rPr>
      </w:pPr>
      <w:r>
        <w:rPr>
          <w:rFonts w:cstheme="minorHAnsi"/>
        </w:rPr>
        <w:t xml:space="preserve">Druhý pilíř působnosti společnosti </w:t>
      </w:r>
      <w:hyperlink r:id="rId17" w:history="1">
        <w:r w:rsidRPr="00CD4655">
          <w:rPr>
            <w:rStyle w:val="Hypertextovodkaz"/>
            <w:rFonts w:cstheme="minorHAnsi"/>
          </w:rPr>
          <w:t>IKONIX</w:t>
        </w:r>
      </w:hyperlink>
      <w:r>
        <w:rPr>
          <w:rFonts w:cstheme="minorHAnsi"/>
        </w:rPr>
        <w:t xml:space="preserve"> představuje </w:t>
      </w:r>
      <w:r w:rsidR="003066BE">
        <w:rPr>
          <w:rFonts w:cstheme="minorHAnsi"/>
        </w:rPr>
        <w:t xml:space="preserve">divize </w:t>
      </w:r>
      <w:r w:rsidR="0068044B">
        <w:rPr>
          <w:rFonts w:cstheme="minorHAnsi"/>
        </w:rPr>
        <w:t>Energy</w:t>
      </w:r>
      <w:r w:rsidR="003066BE">
        <w:rPr>
          <w:rFonts w:cstheme="minorHAnsi"/>
        </w:rPr>
        <w:t xml:space="preserve">, která bude realizovat velkokapacitní bateriová úložiště na území ČR. Rozvoj tohoto oboru, </w:t>
      </w:r>
      <w:r w:rsidR="00C25302">
        <w:rPr>
          <w:rFonts w:cstheme="minorHAnsi"/>
        </w:rPr>
        <w:t xml:space="preserve">jenž </w:t>
      </w:r>
      <w:r w:rsidR="003066BE">
        <w:rPr>
          <w:rFonts w:cstheme="minorHAnsi"/>
        </w:rPr>
        <w:t>nyní zažívá na českém trhu velký boom, umožnila poslední novela energetického zákona zvaná Lex OZE 3, jež umožní od 1. října 2025 připojovat do sítě jako energetické zdroje i samostatně stojící bateriová úložiště</w:t>
      </w:r>
      <w:r w:rsidR="001443F0">
        <w:rPr>
          <w:rFonts w:cstheme="minorHAnsi"/>
        </w:rPr>
        <w:t xml:space="preserve"> (</w:t>
      </w:r>
      <w:r w:rsidR="00156EBD">
        <w:rPr>
          <w:rFonts w:cstheme="minorHAnsi"/>
        </w:rPr>
        <w:t xml:space="preserve">tzv. </w:t>
      </w:r>
      <w:r w:rsidR="001443F0">
        <w:rPr>
          <w:rFonts w:cstheme="minorHAnsi"/>
        </w:rPr>
        <w:t>stand-alone)</w:t>
      </w:r>
      <w:r w:rsidR="003066BE">
        <w:rPr>
          <w:rFonts w:cstheme="minorHAnsi"/>
        </w:rPr>
        <w:t xml:space="preserve">. </w:t>
      </w:r>
      <w:r w:rsidR="009E0B75" w:rsidRPr="001A16BA">
        <w:rPr>
          <w:rFonts w:cstheme="minorHAnsi"/>
          <w:i/>
          <w:iCs/>
        </w:rPr>
        <w:t>„Na tento nový trend, který je i</w:t>
      </w:r>
      <w:r w:rsidR="00A40245">
        <w:rPr>
          <w:rFonts w:cstheme="minorHAnsi"/>
          <w:i/>
          <w:iCs/>
        </w:rPr>
        <w:t> </w:t>
      </w:r>
      <w:r w:rsidR="009E0B75" w:rsidRPr="001A16BA">
        <w:rPr>
          <w:rFonts w:cstheme="minorHAnsi"/>
          <w:i/>
          <w:iCs/>
        </w:rPr>
        <w:t>skvělou investiční příležitostí, jsme se včas připravili</w:t>
      </w:r>
      <w:r w:rsidR="00880C9F">
        <w:rPr>
          <w:rFonts w:cstheme="minorHAnsi"/>
          <w:i/>
          <w:iCs/>
        </w:rPr>
        <w:t>. P</w:t>
      </w:r>
      <w:r w:rsidR="009E0B75" w:rsidRPr="001A16BA">
        <w:rPr>
          <w:rFonts w:cstheme="minorHAnsi"/>
          <w:i/>
          <w:iCs/>
        </w:rPr>
        <w:t xml:space="preserve">roto již v letošním roce zajišťujeme development několika takových projektů a chystáme ke spuštění jeden z prvních </w:t>
      </w:r>
      <w:r w:rsidR="001504B7">
        <w:rPr>
          <w:rFonts w:cstheme="minorHAnsi"/>
          <w:i/>
          <w:iCs/>
        </w:rPr>
        <w:t>stand</w:t>
      </w:r>
      <w:r w:rsidR="001E67A8">
        <w:rPr>
          <w:rFonts w:cstheme="minorHAnsi"/>
          <w:i/>
          <w:iCs/>
        </w:rPr>
        <w:t xml:space="preserve">-alone </w:t>
      </w:r>
      <w:r w:rsidR="009E0B75" w:rsidRPr="001A16BA">
        <w:rPr>
          <w:rFonts w:cstheme="minorHAnsi"/>
          <w:i/>
          <w:iCs/>
        </w:rPr>
        <w:t xml:space="preserve">projektů bateriového úložiště v Česku. Akumulace </w:t>
      </w:r>
      <w:r w:rsidR="001A16BA" w:rsidRPr="001A16BA">
        <w:rPr>
          <w:rFonts w:cstheme="minorHAnsi"/>
          <w:i/>
          <w:iCs/>
        </w:rPr>
        <w:t>energie do bateriových úložišť umožní větší stabilitu a flexibilitu energetické sítě a je nezbytnou součástí energetické transformace v</w:t>
      </w:r>
      <w:r w:rsidR="00920C27">
        <w:rPr>
          <w:rFonts w:cstheme="minorHAnsi"/>
          <w:i/>
          <w:iCs/>
        </w:rPr>
        <w:t> </w:t>
      </w:r>
      <w:r w:rsidR="001A16BA" w:rsidRPr="001A16BA">
        <w:rPr>
          <w:rFonts w:cstheme="minorHAnsi"/>
          <w:i/>
          <w:iCs/>
        </w:rPr>
        <w:t>Č</w:t>
      </w:r>
      <w:r w:rsidR="00920C27">
        <w:rPr>
          <w:rFonts w:cstheme="minorHAnsi"/>
          <w:i/>
          <w:iCs/>
        </w:rPr>
        <w:t>eské republice</w:t>
      </w:r>
      <w:r w:rsidR="001A16BA" w:rsidRPr="001A16BA">
        <w:rPr>
          <w:rFonts w:cstheme="minorHAnsi"/>
          <w:i/>
          <w:iCs/>
        </w:rPr>
        <w:t>,“</w:t>
      </w:r>
      <w:r w:rsidR="001A16BA">
        <w:rPr>
          <w:rFonts w:cstheme="minorHAnsi"/>
        </w:rPr>
        <w:t xml:space="preserve"> </w:t>
      </w:r>
      <w:r w:rsidR="00844972">
        <w:rPr>
          <w:rFonts w:cstheme="minorHAnsi"/>
        </w:rPr>
        <w:t xml:space="preserve">zdůrazňuje </w:t>
      </w:r>
      <w:r w:rsidR="001A16BA">
        <w:rPr>
          <w:rFonts w:cstheme="minorHAnsi"/>
        </w:rPr>
        <w:t>Jan Machač,</w:t>
      </w:r>
      <w:r w:rsidR="008D37E2">
        <w:rPr>
          <w:rFonts w:cstheme="minorHAnsi"/>
        </w:rPr>
        <w:t xml:space="preserve"> partner IKONIX pro Energy Development. </w:t>
      </w:r>
    </w:p>
    <w:p w14:paraId="1C829BAE" w14:textId="598CC449" w:rsidR="008D37E2" w:rsidRDefault="008D37E2" w:rsidP="00337C3E">
      <w:pPr>
        <w:spacing w:after="0" w:line="320" w:lineRule="atLeast"/>
        <w:jc w:val="both"/>
        <w:rPr>
          <w:rFonts w:cstheme="minorHAnsi"/>
        </w:rPr>
      </w:pPr>
    </w:p>
    <w:p w14:paraId="3F57320C" w14:textId="03B4ED3A" w:rsidR="001A16BA" w:rsidRDefault="00BB7F6E" w:rsidP="25F161E3">
      <w:pPr>
        <w:spacing w:after="0" w:line="320" w:lineRule="atLeast"/>
        <w:jc w:val="both"/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68481" behindDoc="1" locked="0" layoutInCell="1" allowOverlap="1" wp14:anchorId="14122F20" wp14:editId="3972D264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1800000" cy="1198866"/>
            <wp:effectExtent l="0" t="0" r="0" b="1905"/>
            <wp:wrapTight wrapText="bothSides">
              <wp:wrapPolygon edited="0">
                <wp:start x="0" y="0"/>
                <wp:lineTo x="0" y="21291"/>
                <wp:lineTo x="21265" y="21291"/>
                <wp:lineTo x="21265" y="0"/>
                <wp:lineTo x="0" y="0"/>
              </wp:wrapPolygon>
            </wp:wrapTight>
            <wp:docPr id="128242885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28855" name="Obrázek 1282428855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98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BA" w:rsidRPr="25F161E3">
        <w:t>IKONIX bude projekty velkokapacitních bateriových úložiš</w:t>
      </w:r>
      <w:r w:rsidR="001D5694">
        <w:t>ť</w:t>
      </w:r>
      <w:r w:rsidR="001A16BA" w:rsidRPr="25F161E3">
        <w:t xml:space="preserve"> zajišťovat </w:t>
      </w:r>
      <w:r w:rsidR="00A126F3">
        <w:br/>
      </w:r>
      <w:r w:rsidR="001A16BA" w:rsidRPr="25F161E3">
        <w:t xml:space="preserve">od A do Z – </w:t>
      </w:r>
      <w:r w:rsidR="0048458B" w:rsidRPr="25F161E3">
        <w:t xml:space="preserve">to znamená </w:t>
      </w:r>
      <w:r w:rsidR="001A16BA" w:rsidRPr="25F161E3">
        <w:t xml:space="preserve">od akvizice vhodného pozemku a </w:t>
      </w:r>
      <w:r w:rsidR="00CD4655" w:rsidRPr="25F161E3">
        <w:t xml:space="preserve">získání </w:t>
      </w:r>
      <w:r w:rsidR="001A16BA" w:rsidRPr="25F161E3">
        <w:t xml:space="preserve">kapacity v distribuční síti přes </w:t>
      </w:r>
      <w:r w:rsidR="005C3E35" w:rsidRPr="25F161E3">
        <w:t xml:space="preserve">povolovací proces a realizaci stavby až po samotný provoz a údržbu. </w:t>
      </w:r>
      <w:r w:rsidR="005C3E35" w:rsidRPr="25F161E3">
        <w:rPr>
          <w:i/>
          <w:iCs/>
        </w:rPr>
        <w:t>„</w:t>
      </w:r>
      <w:r w:rsidR="00C25302" w:rsidRPr="25F161E3">
        <w:rPr>
          <w:i/>
          <w:iCs/>
        </w:rPr>
        <w:t xml:space="preserve">Bateriová úložiště </w:t>
      </w:r>
      <w:r w:rsidR="00AF1600" w:rsidRPr="25F161E3">
        <w:rPr>
          <w:i/>
          <w:iCs/>
        </w:rPr>
        <w:t>představují</w:t>
      </w:r>
      <w:r w:rsidR="005C3E35" w:rsidRPr="25F161E3">
        <w:rPr>
          <w:i/>
          <w:iCs/>
        </w:rPr>
        <w:t xml:space="preserve"> skvělou příležitost pro investory</w:t>
      </w:r>
      <w:r w:rsidR="00C25302" w:rsidRPr="25F161E3">
        <w:rPr>
          <w:i/>
          <w:iCs/>
        </w:rPr>
        <w:t>. Ti</w:t>
      </w:r>
      <w:r w:rsidR="00C60155">
        <w:rPr>
          <w:i/>
          <w:iCs/>
        </w:rPr>
        <w:t xml:space="preserve"> </w:t>
      </w:r>
      <w:r w:rsidR="001E67A8">
        <w:rPr>
          <w:i/>
          <w:iCs/>
        </w:rPr>
        <w:t xml:space="preserve">mohou do našich projektů vstupovat v různých fázích: projekt </w:t>
      </w:r>
      <w:r w:rsidR="00627865">
        <w:rPr>
          <w:i/>
          <w:iCs/>
        </w:rPr>
        <w:t xml:space="preserve">zařídíme </w:t>
      </w:r>
      <w:r w:rsidR="001E67A8">
        <w:rPr>
          <w:i/>
          <w:iCs/>
        </w:rPr>
        <w:t xml:space="preserve">od </w:t>
      </w:r>
      <w:r w:rsidR="00627865">
        <w:rPr>
          <w:i/>
          <w:iCs/>
        </w:rPr>
        <w:t xml:space="preserve">zajištění </w:t>
      </w:r>
      <w:r w:rsidR="001E67A8">
        <w:rPr>
          <w:i/>
          <w:iCs/>
        </w:rPr>
        <w:t>pozemku až do zprovoznění baterie.</w:t>
      </w:r>
      <w:r w:rsidR="001443F0">
        <w:rPr>
          <w:i/>
          <w:iCs/>
        </w:rPr>
        <w:t xml:space="preserve"> Pomůžeme i s vyhodnocením a optimalizací výnosnosti celého systému při provozu</w:t>
      </w:r>
      <w:r w:rsidR="00A0546B" w:rsidRPr="25F161E3">
        <w:rPr>
          <w:i/>
          <w:iCs/>
        </w:rPr>
        <w:t>,“</w:t>
      </w:r>
      <w:r w:rsidR="00A0546B" w:rsidRPr="25F161E3">
        <w:t xml:space="preserve"> vysvětluje Jan Machač.</w:t>
      </w:r>
    </w:p>
    <w:p w14:paraId="65DF34EB" w14:textId="77777777" w:rsidR="005B57C7" w:rsidRDefault="005B57C7" w:rsidP="00337C3E">
      <w:pPr>
        <w:spacing w:after="0" w:line="320" w:lineRule="atLeast"/>
        <w:jc w:val="both"/>
        <w:rPr>
          <w:rFonts w:cstheme="minorHAnsi"/>
        </w:rPr>
      </w:pPr>
    </w:p>
    <w:p w14:paraId="619DDD40" w14:textId="01A7E7DE" w:rsidR="005B57C7" w:rsidRDefault="005B57C7" w:rsidP="005B57C7">
      <w:pPr>
        <w:spacing w:after="0" w:line="320" w:lineRule="atLeast"/>
        <w:jc w:val="both"/>
        <w:rPr>
          <w:rFonts w:eastAsia="Arial" w:cstheme="minorHAnsi"/>
          <w:color w:val="000000"/>
        </w:rPr>
      </w:pPr>
      <w:r w:rsidRPr="005B57C7">
        <w:rPr>
          <w:rFonts w:eastAsia="Arial" w:cstheme="minorHAnsi"/>
          <w:color w:val="000000"/>
        </w:rPr>
        <w:t xml:space="preserve">V segmentu </w:t>
      </w:r>
      <w:r w:rsidR="000C3235">
        <w:rPr>
          <w:rFonts w:eastAsia="Arial" w:cstheme="minorHAnsi"/>
          <w:color w:val="000000"/>
        </w:rPr>
        <w:t xml:space="preserve">energetiky </w:t>
      </w:r>
      <w:r>
        <w:rPr>
          <w:rFonts w:eastAsia="Arial" w:cstheme="minorHAnsi"/>
          <w:color w:val="000000"/>
        </w:rPr>
        <w:t xml:space="preserve">společnost IKONIX </w:t>
      </w:r>
      <w:r w:rsidRPr="005B57C7">
        <w:rPr>
          <w:rFonts w:eastAsia="Arial" w:cstheme="minorHAnsi"/>
          <w:color w:val="000000"/>
        </w:rPr>
        <w:t xml:space="preserve">spolupracuje s lídry v oboru – firmami Tesla, Siemens </w:t>
      </w:r>
      <w:r w:rsidR="00C25302">
        <w:rPr>
          <w:rFonts w:eastAsia="Arial" w:cstheme="minorHAnsi"/>
          <w:color w:val="000000"/>
        </w:rPr>
        <w:t>nebo</w:t>
      </w:r>
      <w:r w:rsidRPr="005B57C7">
        <w:rPr>
          <w:rFonts w:eastAsia="Arial" w:cstheme="minorHAnsi"/>
          <w:color w:val="000000"/>
        </w:rPr>
        <w:t xml:space="preserve"> Orgrez.</w:t>
      </w:r>
    </w:p>
    <w:p w14:paraId="0D89BF04" w14:textId="77777777" w:rsidR="005C06C6" w:rsidRDefault="005C06C6" w:rsidP="005B57C7">
      <w:pPr>
        <w:spacing w:after="0" w:line="320" w:lineRule="atLeast"/>
        <w:jc w:val="both"/>
        <w:rPr>
          <w:rFonts w:eastAsia="Arial" w:cstheme="minorHAnsi"/>
          <w:color w:val="000000"/>
        </w:rPr>
      </w:pPr>
    </w:p>
    <w:p w14:paraId="664979D9" w14:textId="38FF13D6" w:rsidR="00A77E99" w:rsidRPr="002B7EB5" w:rsidRDefault="00A77E99" w:rsidP="00A77E99">
      <w:pPr>
        <w:spacing w:after="0" w:line="320" w:lineRule="atLeast"/>
        <w:jc w:val="both"/>
        <w:rPr>
          <w:rFonts w:cstheme="minorHAnsi"/>
        </w:rPr>
      </w:pPr>
      <w:r w:rsidRPr="00020B5F">
        <w:rPr>
          <w:rFonts w:cstheme="minorHAnsi"/>
          <w:i/>
          <w:iCs/>
        </w:rPr>
        <w:t>„S</w:t>
      </w:r>
      <w:r w:rsidR="00964A0F">
        <w:rPr>
          <w:rFonts w:cstheme="minorHAnsi"/>
          <w:i/>
          <w:iCs/>
        </w:rPr>
        <w:t xml:space="preserve">e společností </w:t>
      </w:r>
      <w:r w:rsidRPr="00020B5F">
        <w:rPr>
          <w:rFonts w:cstheme="minorHAnsi"/>
          <w:i/>
          <w:iCs/>
        </w:rPr>
        <w:t>IKONIX sdílíme stejnou vizi – přinášet na český trh energetická řešení světové úrovně. T</w:t>
      </w:r>
      <w:r w:rsidR="00C45AE3">
        <w:rPr>
          <w:rFonts w:cstheme="minorHAnsi"/>
          <w:i/>
          <w:iCs/>
        </w:rPr>
        <w:t>esla</w:t>
      </w:r>
      <w:r w:rsidRPr="00020B5F">
        <w:rPr>
          <w:rFonts w:cstheme="minorHAnsi"/>
          <w:i/>
          <w:iCs/>
        </w:rPr>
        <w:t xml:space="preserve"> Energy Group je dlouholetým l</w:t>
      </w:r>
      <w:r w:rsidR="00C45AE3">
        <w:rPr>
          <w:rFonts w:cstheme="minorHAnsi"/>
          <w:i/>
          <w:iCs/>
        </w:rPr>
        <w:t>í</w:t>
      </w:r>
      <w:r w:rsidRPr="00020B5F">
        <w:rPr>
          <w:rFonts w:cstheme="minorHAnsi"/>
          <w:i/>
          <w:iCs/>
        </w:rPr>
        <w:t>drem na trhu s průmyslovými bateriovými uložišti</w:t>
      </w:r>
      <w:r w:rsidR="006B6F8F" w:rsidRPr="00020B5F">
        <w:rPr>
          <w:rFonts w:cstheme="minorHAnsi"/>
          <w:i/>
          <w:iCs/>
        </w:rPr>
        <w:t>,</w:t>
      </w:r>
      <w:r w:rsidRPr="00020B5F">
        <w:rPr>
          <w:rFonts w:cstheme="minorHAnsi"/>
          <w:i/>
          <w:iCs/>
        </w:rPr>
        <w:t xml:space="preserve"> a to nejen v Česku a na Slovensku. </w:t>
      </w:r>
      <w:r w:rsidR="00C45AE3">
        <w:rPr>
          <w:rFonts w:cstheme="minorHAnsi"/>
          <w:i/>
          <w:iCs/>
        </w:rPr>
        <w:t>R</w:t>
      </w:r>
      <w:r w:rsidRPr="00020B5F">
        <w:rPr>
          <w:rFonts w:cstheme="minorHAnsi"/>
          <w:i/>
          <w:iCs/>
        </w:rPr>
        <w:t>ealizuje</w:t>
      </w:r>
      <w:r w:rsidR="00C45AE3">
        <w:rPr>
          <w:rFonts w:cstheme="minorHAnsi"/>
          <w:i/>
          <w:iCs/>
        </w:rPr>
        <w:t>me</w:t>
      </w:r>
      <w:r w:rsidRPr="00020B5F">
        <w:rPr>
          <w:rFonts w:cstheme="minorHAnsi"/>
          <w:i/>
          <w:iCs/>
        </w:rPr>
        <w:t xml:space="preserve"> projekty v Maďarsku, Chorvatsku, Polsku či Rakousku. Vyvíjíme a vyrábíme vlastní bateriová úložiště s důrazem na špičkovou kvalitu. Spolupracujeme s n</w:t>
      </w:r>
      <w:r w:rsidR="006B6F8F" w:rsidRPr="00020B5F">
        <w:rPr>
          <w:rFonts w:cstheme="minorHAnsi"/>
          <w:i/>
          <w:iCs/>
        </w:rPr>
        <w:t>e</w:t>
      </w:r>
      <w:r w:rsidRPr="00020B5F">
        <w:rPr>
          <w:rFonts w:cstheme="minorHAnsi"/>
          <w:i/>
          <w:iCs/>
        </w:rPr>
        <w:t>jvětšími světovými bateriovými výrobci</w:t>
      </w:r>
      <w:r w:rsidR="00044A85">
        <w:rPr>
          <w:rFonts w:cstheme="minorHAnsi"/>
          <w:i/>
          <w:iCs/>
        </w:rPr>
        <w:t xml:space="preserve"> a</w:t>
      </w:r>
      <w:r w:rsidRPr="00020B5F">
        <w:rPr>
          <w:rFonts w:cstheme="minorHAnsi"/>
          <w:i/>
          <w:iCs/>
        </w:rPr>
        <w:t xml:space="preserve"> používáme nejnovější technologie (jako např. </w:t>
      </w:r>
      <w:r w:rsidR="00044A85">
        <w:rPr>
          <w:rFonts w:cstheme="minorHAnsi"/>
          <w:i/>
          <w:iCs/>
        </w:rPr>
        <w:t xml:space="preserve">první </w:t>
      </w:r>
      <w:r w:rsidRPr="00020B5F">
        <w:rPr>
          <w:rFonts w:cstheme="minorHAnsi"/>
          <w:i/>
          <w:iCs/>
        </w:rPr>
        <w:t>kapalinou chlazené baterie</w:t>
      </w:r>
      <w:r w:rsidR="00044A85">
        <w:rPr>
          <w:rFonts w:cstheme="minorHAnsi"/>
          <w:i/>
          <w:iCs/>
        </w:rPr>
        <w:t xml:space="preserve"> </w:t>
      </w:r>
      <w:r w:rsidR="00044A85" w:rsidRPr="000C25C4">
        <w:rPr>
          <w:rFonts w:cstheme="minorHAnsi"/>
          <w:i/>
          <w:iCs/>
        </w:rPr>
        <w:t>v ČR</w:t>
      </w:r>
      <w:r w:rsidRPr="00020B5F">
        <w:rPr>
          <w:rFonts w:cstheme="minorHAnsi"/>
          <w:i/>
          <w:iCs/>
        </w:rPr>
        <w:t xml:space="preserve">. </w:t>
      </w:r>
      <w:r w:rsidR="007B0CA6">
        <w:rPr>
          <w:rFonts w:cstheme="minorHAnsi"/>
          <w:i/>
          <w:iCs/>
        </w:rPr>
        <w:t>N</w:t>
      </w:r>
      <w:r w:rsidRPr="00020B5F">
        <w:rPr>
          <w:rFonts w:cstheme="minorHAnsi"/>
          <w:i/>
          <w:iCs/>
        </w:rPr>
        <w:t>eméně důležitý důraz klademe na bezpečnost systémů včetně samostatné kapitoly kyberbezpečnosti.</w:t>
      </w:r>
      <w:r w:rsidR="00A7169E" w:rsidRPr="00020B5F">
        <w:rPr>
          <w:rFonts w:cstheme="minorHAnsi"/>
          <w:i/>
          <w:iCs/>
        </w:rPr>
        <w:t xml:space="preserve"> </w:t>
      </w:r>
      <w:r w:rsidRPr="00020B5F">
        <w:rPr>
          <w:rFonts w:cstheme="minorHAnsi"/>
          <w:i/>
          <w:iCs/>
        </w:rPr>
        <w:t>Společně s</w:t>
      </w:r>
      <w:r w:rsidR="007D027B">
        <w:rPr>
          <w:rFonts w:cstheme="minorHAnsi"/>
          <w:i/>
          <w:iCs/>
        </w:rPr>
        <w:t> </w:t>
      </w:r>
      <w:r w:rsidRPr="00020B5F">
        <w:rPr>
          <w:rFonts w:cstheme="minorHAnsi"/>
          <w:i/>
          <w:iCs/>
        </w:rPr>
        <w:t>developerským know-how</w:t>
      </w:r>
      <w:r w:rsidR="00A32FFE" w:rsidRPr="00020B5F">
        <w:rPr>
          <w:rFonts w:cstheme="minorHAnsi"/>
          <w:i/>
          <w:iCs/>
        </w:rPr>
        <w:t xml:space="preserve"> </w:t>
      </w:r>
      <w:r w:rsidRPr="00020B5F">
        <w:rPr>
          <w:rFonts w:cstheme="minorHAnsi"/>
          <w:i/>
          <w:iCs/>
        </w:rPr>
        <w:t>IKONIX</w:t>
      </w:r>
      <w:r w:rsidR="007B0CA6">
        <w:rPr>
          <w:rFonts w:cstheme="minorHAnsi"/>
          <w:i/>
          <w:iCs/>
        </w:rPr>
        <w:t>u</w:t>
      </w:r>
      <w:r w:rsidRPr="00020B5F">
        <w:rPr>
          <w:rFonts w:cstheme="minorHAnsi"/>
          <w:i/>
          <w:iCs/>
        </w:rPr>
        <w:t xml:space="preserve"> nastavíme nový standard v oblasti akumulace energie,“</w:t>
      </w:r>
      <w:r w:rsidRPr="002B7EB5">
        <w:rPr>
          <w:rFonts w:cstheme="minorHAnsi"/>
        </w:rPr>
        <w:t xml:space="preserve"> říká Jan Švinger, ředitel Tesla Energy Group.</w:t>
      </w:r>
    </w:p>
    <w:p w14:paraId="3319033C" w14:textId="77777777" w:rsidR="005B57C7" w:rsidRDefault="005B57C7" w:rsidP="00337C3E">
      <w:pPr>
        <w:spacing w:after="0" w:line="320" w:lineRule="atLeast"/>
        <w:jc w:val="both"/>
        <w:rPr>
          <w:rFonts w:cstheme="minorHAnsi"/>
        </w:rPr>
      </w:pPr>
    </w:p>
    <w:p w14:paraId="31D12EC4" w14:textId="3930F471" w:rsidR="009954AA" w:rsidRDefault="009954AA" w:rsidP="001F021A">
      <w:pPr>
        <w:spacing w:after="0" w:line="320" w:lineRule="atLeast"/>
        <w:jc w:val="both"/>
        <w:rPr>
          <w:rFonts w:cstheme="minorHAnsi"/>
          <w:i/>
          <w:iCs/>
        </w:rPr>
      </w:pPr>
    </w:p>
    <w:p w14:paraId="0CD66BE1" w14:textId="08FE8B16" w:rsidR="00A20BA8" w:rsidRPr="009A1BA5" w:rsidRDefault="00A20BA8" w:rsidP="001F021A">
      <w:pPr>
        <w:spacing w:after="0" w:line="320" w:lineRule="atLeast"/>
        <w:jc w:val="both"/>
        <w:rPr>
          <w:rFonts w:cstheme="minorHAnsi"/>
        </w:rPr>
      </w:pP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 xml:space="preserve">O </w:t>
      </w:r>
      <w:r w:rsid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>společnosti IKONIX</w:t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>:</w:t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ab/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ab/>
      </w:r>
      <w:r w:rsidRPr="009A1BA5">
        <w:rPr>
          <w:rFonts w:eastAsia="Times New Roman" w:cstheme="minorHAnsi"/>
          <w:b/>
          <w:i/>
          <w:color w:val="000000"/>
          <w:sz w:val="20"/>
          <w:szCs w:val="20"/>
          <w:lang w:eastAsia="cs-CZ"/>
        </w:rPr>
        <w:tab/>
      </w:r>
    </w:p>
    <w:p w14:paraId="54484910" w14:textId="1DDCF15C" w:rsidR="00437D0F" w:rsidRPr="00437D0F" w:rsidRDefault="00C90C0F" w:rsidP="00C90C0F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cs-CZ"/>
        </w:rPr>
      </w:pPr>
      <w:r w:rsidRPr="009A1BA5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Společnost </w:t>
      </w:r>
      <w:hyperlink r:id="rId19" w:history="1">
        <w:r w:rsidR="00E0374A" w:rsidRPr="00CD4655">
          <w:rPr>
            <w:rStyle w:val="Hypertextovodkaz"/>
            <w:rFonts w:eastAsia="Times New Roman" w:cstheme="minorHAnsi"/>
            <w:i/>
            <w:sz w:val="20"/>
            <w:szCs w:val="20"/>
            <w:lang w:eastAsia="cs-CZ"/>
          </w:rPr>
          <w:t>IKONIX</w:t>
        </w:r>
      </w:hyperlink>
      <w:r w:rsidR="00E0374A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 je novým hráčem na realitním a energetickém trhu. Staví na </w:t>
      </w:r>
      <w:r w:rsidR="00437D0F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znalostech svých klíčových manažerů, kteří mají dlouholeté zkušenosti z top managementu významných developerských firem. Působení IKONIXu stojí na dvou pilířích – divizi Real Estate a divizi </w:t>
      </w:r>
      <w:r w:rsidR="0068044B">
        <w:rPr>
          <w:rFonts w:eastAsia="Times New Roman" w:cstheme="minorHAnsi"/>
          <w:i/>
          <w:color w:val="000000"/>
          <w:sz w:val="20"/>
          <w:szCs w:val="20"/>
          <w:lang w:eastAsia="cs-CZ"/>
        </w:rPr>
        <w:t>Energy</w:t>
      </w:r>
      <w:r w:rsidR="00437D0F">
        <w:rPr>
          <w:rFonts w:eastAsia="Times New Roman" w:cstheme="minorHAnsi"/>
          <w:i/>
          <w:color w:val="000000"/>
          <w:sz w:val="20"/>
          <w:szCs w:val="20"/>
          <w:lang w:eastAsia="cs-CZ"/>
        </w:rPr>
        <w:t xml:space="preserve">. </w:t>
      </w:r>
      <w:r w:rsidR="00437D0F"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V rámci divize Real Estate má v přípravě 9 developerských projektů v celkové hodnotě přes 3,2 mld. Kč,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což zahrnuje</w:t>
      </w:r>
      <w:r w:rsidR="00437D0F"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 426 byt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ů</w:t>
      </w:r>
      <w:r w:rsidR="00437D0F" w:rsidRPr="00437D0F">
        <w:rPr>
          <w:rFonts w:eastAsia="Arial" w:cstheme="minorHAnsi"/>
          <w:i/>
          <w:iCs/>
          <w:color w:val="000000"/>
          <w:sz w:val="20"/>
          <w:szCs w:val="20"/>
        </w:rPr>
        <w:t xml:space="preserve"> v Praze i mimo ni.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Ve výstavbě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je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již projekt Nová Cihelna v Kladně.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P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rojekty moderního kvalitního bydlení 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 xml:space="preserve">od IKONIXu 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>se vyznačují</w:t>
      </w:r>
      <w:r w:rsidR="00BD0CA4">
        <w:rPr>
          <w:rFonts w:eastAsia="Arial" w:cstheme="minorHAnsi"/>
          <w:i/>
          <w:iCs/>
          <w:color w:val="000000"/>
          <w:sz w:val="20"/>
          <w:szCs w:val="20"/>
        </w:rPr>
        <w:t xml:space="preserve"> mj.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ikonickými architektonickými prvky a</w:t>
      </w:r>
      <w:r w:rsidR="00F54F77">
        <w:rPr>
          <w:rFonts w:eastAsia="Arial" w:cstheme="minorHAnsi"/>
          <w:i/>
          <w:iCs/>
          <w:color w:val="000000"/>
          <w:sz w:val="20"/>
          <w:szCs w:val="20"/>
        </w:rPr>
        <w:t> </w:t>
      </w:r>
      <w:r w:rsidR="00BD0CA4">
        <w:rPr>
          <w:rFonts w:eastAsia="Arial" w:cstheme="minorHAnsi"/>
          <w:i/>
          <w:iCs/>
          <w:color w:val="000000"/>
          <w:sz w:val="20"/>
          <w:szCs w:val="20"/>
        </w:rPr>
        <w:t>důrazem na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longevity. Divize </w:t>
      </w:r>
      <w:r w:rsidR="0068044B">
        <w:rPr>
          <w:rFonts w:eastAsia="Arial" w:cstheme="minorHAnsi"/>
          <w:i/>
          <w:iCs/>
          <w:color w:val="000000"/>
          <w:sz w:val="20"/>
          <w:szCs w:val="20"/>
        </w:rPr>
        <w:t>Energy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 xml:space="preserve"> se zaměřuje na </w:t>
      </w:r>
      <w:r w:rsidR="009B0A52">
        <w:rPr>
          <w:rFonts w:eastAsia="Arial" w:cstheme="minorHAnsi"/>
          <w:i/>
          <w:iCs/>
          <w:color w:val="000000"/>
          <w:sz w:val="20"/>
          <w:szCs w:val="20"/>
        </w:rPr>
        <w:t xml:space="preserve">komplexní </w:t>
      </w:r>
      <w:r w:rsidR="00437D0F">
        <w:rPr>
          <w:rFonts w:eastAsia="Arial" w:cstheme="minorHAnsi"/>
          <w:i/>
          <w:iCs/>
          <w:color w:val="000000"/>
          <w:sz w:val="20"/>
          <w:szCs w:val="20"/>
        </w:rPr>
        <w:t>development</w:t>
      </w:r>
      <w:r w:rsidR="009B0A52">
        <w:rPr>
          <w:rFonts w:eastAsia="Arial" w:cstheme="minorHAnsi"/>
          <w:i/>
          <w:iCs/>
          <w:color w:val="000000"/>
          <w:sz w:val="20"/>
          <w:szCs w:val="20"/>
        </w:rPr>
        <w:t xml:space="preserve"> velkokapacitních bateriových úložišť. V roce 2025 již chystá po České republice 5 projektů s celkovým výkonem 60 MW.</w:t>
      </w:r>
    </w:p>
    <w:p w14:paraId="3A75E3DA" w14:textId="77777777" w:rsidR="00B85057" w:rsidRPr="009A1BA5" w:rsidRDefault="00B85057" w:rsidP="00B85057">
      <w:pPr>
        <w:spacing w:after="0" w:line="240" w:lineRule="auto"/>
        <w:jc w:val="both"/>
        <w:rPr>
          <w:rFonts w:cstheme="minorHAnsi"/>
        </w:rPr>
      </w:pPr>
    </w:p>
    <w:p w14:paraId="57B2F9C9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9A1BA5">
        <w:rPr>
          <w:rFonts w:cstheme="minorHAnsi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9A1BA5">
        <w:rPr>
          <w:rFonts w:cstheme="minorHAnsi"/>
          <w:b/>
          <w:bCs/>
          <w:sz w:val="20"/>
          <w:szCs w:val="20"/>
        </w:rPr>
        <w:t>Crest Communications</w:t>
      </w:r>
    </w:p>
    <w:p w14:paraId="20E5AC39" w14:textId="77777777" w:rsidR="00B85057" w:rsidRPr="009A1BA5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cstheme="minorHAnsi"/>
          <w:sz w:val="20"/>
          <w:szCs w:val="20"/>
        </w:rPr>
      </w:pPr>
      <w:r w:rsidRPr="009A1BA5">
        <w:rPr>
          <w:rFonts w:cstheme="minorHAnsi"/>
          <w:sz w:val="20"/>
          <w:szCs w:val="20"/>
        </w:rPr>
        <w:t xml:space="preserve">Marcela Kukaňová, tel.: 731 613 618, </w:t>
      </w:r>
      <w:hyperlink r:id="rId20" w:history="1">
        <w:r w:rsidRPr="009A1BA5">
          <w:rPr>
            <w:rStyle w:val="Hypertextovodkaz"/>
            <w:rFonts w:cstheme="minorHAnsi"/>
            <w:sz w:val="20"/>
            <w:szCs w:val="20"/>
          </w:rPr>
          <w:t>marcela.kukanova@crestcom.cz</w:t>
        </w:r>
      </w:hyperlink>
    </w:p>
    <w:p w14:paraId="2124929A" w14:textId="621F3A36" w:rsidR="004D6B5B" w:rsidRPr="009A1BA5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cstheme="minorHAnsi"/>
          <w:color w:val="auto"/>
          <w:sz w:val="20"/>
          <w:szCs w:val="20"/>
          <w:u w:val="none"/>
        </w:rPr>
      </w:pPr>
      <w:r w:rsidRPr="009A1BA5">
        <w:rPr>
          <w:rStyle w:val="Hypertextovodkaz"/>
          <w:rFonts w:cstheme="minorHAnsi"/>
          <w:color w:val="auto"/>
          <w:sz w:val="20"/>
          <w:szCs w:val="20"/>
          <w:u w:val="none"/>
        </w:rPr>
        <w:t xml:space="preserve">Michaela Muczková, tel.: 778 543 041, </w:t>
      </w:r>
      <w:hyperlink r:id="rId21" w:history="1">
        <w:r w:rsidRPr="009A1BA5">
          <w:rPr>
            <w:rStyle w:val="Hypertextovodkaz"/>
            <w:rFonts w:cstheme="minorHAnsi"/>
            <w:sz w:val="20"/>
            <w:szCs w:val="20"/>
          </w:rPr>
          <w:t>michaela.muczkova@crestcom.cz</w:t>
        </w:r>
      </w:hyperlink>
    </w:p>
    <w:p w14:paraId="4CB6D95C" w14:textId="5A434CD8" w:rsidR="009A1BA5" w:rsidRPr="009A1BA5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eastAsia="Arial" w:cstheme="minorHAnsi"/>
        </w:rPr>
      </w:pPr>
      <w:hyperlink r:id="rId22" w:history="1">
        <w:r w:rsidRPr="009A1BA5">
          <w:rPr>
            <w:rStyle w:val="Hypertextovodkaz"/>
            <w:rFonts w:cstheme="minorHAnsi"/>
            <w:b/>
            <w:sz w:val="20"/>
            <w:szCs w:val="20"/>
          </w:rPr>
          <w:t>www.crestcom.cz</w:t>
        </w:r>
      </w:hyperlink>
      <w:r w:rsidR="009A1BA5">
        <w:rPr>
          <w:rFonts w:cstheme="minorHAnsi"/>
          <w:b/>
          <w:sz w:val="20"/>
          <w:szCs w:val="20"/>
        </w:rPr>
        <w:t xml:space="preserve">; </w:t>
      </w:r>
      <w:hyperlink r:id="rId23" w:history="1">
        <w:r w:rsidR="009A1BA5" w:rsidRPr="00BD0ABB">
          <w:rPr>
            <w:rStyle w:val="Hypertextovodkaz"/>
            <w:rFonts w:cstheme="minorHAnsi"/>
            <w:b/>
            <w:sz w:val="20"/>
            <w:szCs w:val="20"/>
          </w:rPr>
          <w:t>www.ikonix.cz</w:t>
        </w:r>
      </w:hyperlink>
    </w:p>
    <w:sectPr w:rsidR="009A1BA5" w:rsidRPr="009A1BA5" w:rsidSect="00765F1C">
      <w:headerReference w:type="default" r:id="rId24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F1B8" w14:textId="77777777" w:rsidR="005D1FA4" w:rsidRDefault="005D1FA4" w:rsidP="006B0D0A">
      <w:pPr>
        <w:spacing w:after="0" w:line="240" w:lineRule="auto"/>
      </w:pPr>
      <w:r>
        <w:separator/>
      </w:r>
    </w:p>
  </w:endnote>
  <w:endnote w:type="continuationSeparator" w:id="0">
    <w:p w14:paraId="3DDF6A68" w14:textId="77777777" w:rsidR="005D1FA4" w:rsidRDefault="005D1FA4" w:rsidP="006B0D0A">
      <w:pPr>
        <w:spacing w:after="0" w:line="240" w:lineRule="auto"/>
      </w:pPr>
      <w:r>
        <w:continuationSeparator/>
      </w:r>
    </w:p>
  </w:endnote>
  <w:endnote w:type="continuationNotice" w:id="1">
    <w:p w14:paraId="48AAB1EB" w14:textId="77777777" w:rsidR="005D1FA4" w:rsidRDefault="005D1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B74E" w14:textId="77777777" w:rsidR="005D1FA4" w:rsidRDefault="005D1FA4" w:rsidP="006B0D0A">
      <w:pPr>
        <w:spacing w:after="0" w:line="240" w:lineRule="auto"/>
      </w:pPr>
      <w:r>
        <w:separator/>
      </w:r>
    </w:p>
  </w:footnote>
  <w:footnote w:type="continuationSeparator" w:id="0">
    <w:p w14:paraId="5AB53CA3" w14:textId="77777777" w:rsidR="005D1FA4" w:rsidRDefault="005D1FA4" w:rsidP="006B0D0A">
      <w:pPr>
        <w:spacing w:after="0" w:line="240" w:lineRule="auto"/>
      </w:pPr>
      <w:r>
        <w:continuationSeparator/>
      </w:r>
    </w:p>
  </w:footnote>
  <w:footnote w:type="continuationNotice" w:id="1">
    <w:p w14:paraId="4E634C1D" w14:textId="77777777" w:rsidR="005D1FA4" w:rsidRDefault="005D1F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0007" w14:textId="32381659" w:rsidR="00285C94" w:rsidRDefault="00285C94" w:rsidP="009D3DAD">
    <w:pPr>
      <w:pStyle w:val="Zhlav"/>
      <w:jc w:val="center"/>
    </w:pPr>
    <w:r w:rsidRPr="00285C94">
      <w:rPr>
        <w:noProof/>
      </w:rPr>
      <w:drawing>
        <wp:inline distT="0" distB="0" distL="0" distR="0" wp14:anchorId="2CBE2029" wp14:editId="539D9700">
          <wp:extent cx="2095500" cy="414480"/>
          <wp:effectExtent l="0" t="0" r="0" b="5080"/>
          <wp:docPr id="1990495933" name="Obrázek 1" descr="Obsah obrázku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95933" name="Obrázek 1" descr="Obsah obrázku design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254" cy="4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437"/>
    <w:rsid w:val="00002E9D"/>
    <w:rsid w:val="00003783"/>
    <w:rsid w:val="00004A19"/>
    <w:rsid w:val="00007062"/>
    <w:rsid w:val="00007BAE"/>
    <w:rsid w:val="00007FF1"/>
    <w:rsid w:val="000109E7"/>
    <w:rsid w:val="00010EFF"/>
    <w:rsid w:val="000119BD"/>
    <w:rsid w:val="00011BB8"/>
    <w:rsid w:val="00011D11"/>
    <w:rsid w:val="00011FB4"/>
    <w:rsid w:val="00012B7D"/>
    <w:rsid w:val="00012C9C"/>
    <w:rsid w:val="00013748"/>
    <w:rsid w:val="00013FC2"/>
    <w:rsid w:val="00014A0D"/>
    <w:rsid w:val="00014E14"/>
    <w:rsid w:val="00015053"/>
    <w:rsid w:val="00015F61"/>
    <w:rsid w:val="0001633D"/>
    <w:rsid w:val="00016F23"/>
    <w:rsid w:val="00017136"/>
    <w:rsid w:val="00017631"/>
    <w:rsid w:val="00020B5F"/>
    <w:rsid w:val="00021C0F"/>
    <w:rsid w:val="00022474"/>
    <w:rsid w:val="00022C32"/>
    <w:rsid w:val="00022D49"/>
    <w:rsid w:val="000242FB"/>
    <w:rsid w:val="0002441D"/>
    <w:rsid w:val="00024FB6"/>
    <w:rsid w:val="00025375"/>
    <w:rsid w:val="000256A0"/>
    <w:rsid w:val="0002584E"/>
    <w:rsid w:val="00025983"/>
    <w:rsid w:val="00025A3F"/>
    <w:rsid w:val="00026243"/>
    <w:rsid w:val="00026640"/>
    <w:rsid w:val="000266E0"/>
    <w:rsid w:val="0002738D"/>
    <w:rsid w:val="000304F0"/>
    <w:rsid w:val="00030AD2"/>
    <w:rsid w:val="000310C1"/>
    <w:rsid w:val="00031C7E"/>
    <w:rsid w:val="00032202"/>
    <w:rsid w:val="0003243C"/>
    <w:rsid w:val="0003279E"/>
    <w:rsid w:val="00033052"/>
    <w:rsid w:val="00033131"/>
    <w:rsid w:val="00033EC3"/>
    <w:rsid w:val="000341F1"/>
    <w:rsid w:val="00034626"/>
    <w:rsid w:val="0003610C"/>
    <w:rsid w:val="0003653A"/>
    <w:rsid w:val="0003661C"/>
    <w:rsid w:val="00036A5D"/>
    <w:rsid w:val="00037107"/>
    <w:rsid w:val="00037BB0"/>
    <w:rsid w:val="00037EE0"/>
    <w:rsid w:val="000402A0"/>
    <w:rsid w:val="00040F61"/>
    <w:rsid w:val="00040F63"/>
    <w:rsid w:val="00041E20"/>
    <w:rsid w:val="000429C3"/>
    <w:rsid w:val="00042C36"/>
    <w:rsid w:val="000442A2"/>
    <w:rsid w:val="000444A0"/>
    <w:rsid w:val="00044A85"/>
    <w:rsid w:val="00044E00"/>
    <w:rsid w:val="00044E48"/>
    <w:rsid w:val="00044F46"/>
    <w:rsid w:val="00045ABB"/>
    <w:rsid w:val="00045C14"/>
    <w:rsid w:val="00046632"/>
    <w:rsid w:val="0004669E"/>
    <w:rsid w:val="00046A07"/>
    <w:rsid w:val="000500A8"/>
    <w:rsid w:val="00050C9A"/>
    <w:rsid w:val="0005128F"/>
    <w:rsid w:val="00051BDF"/>
    <w:rsid w:val="000528F5"/>
    <w:rsid w:val="0005463F"/>
    <w:rsid w:val="00054751"/>
    <w:rsid w:val="00055E58"/>
    <w:rsid w:val="00056B99"/>
    <w:rsid w:val="00057113"/>
    <w:rsid w:val="000572AA"/>
    <w:rsid w:val="000577F2"/>
    <w:rsid w:val="00057A74"/>
    <w:rsid w:val="00060202"/>
    <w:rsid w:val="0006121D"/>
    <w:rsid w:val="00061A39"/>
    <w:rsid w:val="000628C0"/>
    <w:rsid w:val="000647DA"/>
    <w:rsid w:val="000668CC"/>
    <w:rsid w:val="00066C2A"/>
    <w:rsid w:val="00066C60"/>
    <w:rsid w:val="0006718B"/>
    <w:rsid w:val="00070521"/>
    <w:rsid w:val="00070B9E"/>
    <w:rsid w:val="00070DBD"/>
    <w:rsid w:val="0007141D"/>
    <w:rsid w:val="000720E6"/>
    <w:rsid w:val="00072AF9"/>
    <w:rsid w:val="000735F5"/>
    <w:rsid w:val="00074545"/>
    <w:rsid w:val="00075817"/>
    <w:rsid w:val="00076064"/>
    <w:rsid w:val="00076281"/>
    <w:rsid w:val="0007759A"/>
    <w:rsid w:val="00077D0B"/>
    <w:rsid w:val="00077E02"/>
    <w:rsid w:val="00080C03"/>
    <w:rsid w:val="000813EC"/>
    <w:rsid w:val="00081801"/>
    <w:rsid w:val="00081A3A"/>
    <w:rsid w:val="00081B1D"/>
    <w:rsid w:val="00083092"/>
    <w:rsid w:val="00084CFA"/>
    <w:rsid w:val="00084E57"/>
    <w:rsid w:val="00084E63"/>
    <w:rsid w:val="00086E96"/>
    <w:rsid w:val="00087A1C"/>
    <w:rsid w:val="00087AC9"/>
    <w:rsid w:val="00090229"/>
    <w:rsid w:val="0009217E"/>
    <w:rsid w:val="00092480"/>
    <w:rsid w:val="00092A5A"/>
    <w:rsid w:val="00092CC6"/>
    <w:rsid w:val="00093C81"/>
    <w:rsid w:val="00094139"/>
    <w:rsid w:val="000943AE"/>
    <w:rsid w:val="000948CC"/>
    <w:rsid w:val="0009583A"/>
    <w:rsid w:val="00097E97"/>
    <w:rsid w:val="000A03BA"/>
    <w:rsid w:val="000A0E91"/>
    <w:rsid w:val="000A18A4"/>
    <w:rsid w:val="000A1BC1"/>
    <w:rsid w:val="000A1C2D"/>
    <w:rsid w:val="000A1E5E"/>
    <w:rsid w:val="000A2F5C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B014A"/>
    <w:rsid w:val="000B0306"/>
    <w:rsid w:val="000B03C3"/>
    <w:rsid w:val="000B051D"/>
    <w:rsid w:val="000B10B6"/>
    <w:rsid w:val="000B1F95"/>
    <w:rsid w:val="000B2812"/>
    <w:rsid w:val="000B28B6"/>
    <w:rsid w:val="000B2911"/>
    <w:rsid w:val="000B2C85"/>
    <w:rsid w:val="000B2D56"/>
    <w:rsid w:val="000B2DA9"/>
    <w:rsid w:val="000B326F"/>
    <w:rsid w:val="000B389C"/>
    <w:rsid w:val="000B3CD7"/>
    <w:rsid w:val="000B433D"/>
    <w:rsid w:val="000B4B08"/>
    <w:rsid w:val="000B5D22"/>
    <w:rsid w:val="000B70A0"/>
    <w:rsid w:val="000B746A"/>
    <w:rsid w:val="000B782A"/>
    <w:rsid w:val="000B79BC"/>
    <w:rsid w:val="000C0154"/>
    <w:rsid w:val="000C0761"/>
    <w:rsid w:val="000C1B4B"/>
    <w:rsid w:val="000C1F5D"/>
    <w:rsid w:val="000C3235"/>
    <w:rsid w:val="000C3CF2"/>
    <w:rsid w:val="000C40BD"/>
    <w:rsid w:val="000C4166"/>
    <w:rsid w:val="000C440C"/>
    <w:rsid w:val="000C45C5"/>
    <w:rsid w:val="000C4663"/>
    <w:rsid w:val="000C475B"/>
    <w:rsid w:val="000C497A"/>
    <w:rsid w:val="000C4ECA"/>
    <w:rsid w:val="000C519A"/>
    <w:rsid w:val="000C5B80"/>
    <w:rsid w:val="000C681D"/>
    <w:rsid w:val="000C6A25"/>
    <w:rsid w:val="000C6D49"/>
    <w:rsid w:val="000C711F"/>
    <w:rsid w:val="000C78B7"/>
    <w:rsid w:val="000D024F"/>
    <w:rsid w:val="000D065A"/>
    <w:rsid w:val="000D0DEC"/>
    <w:rsid w:val="000D1444"/>
    <w:rsid w:val="000D20DD"/>
    <w:rsid w:val="000D34A0"/>
    <w:rsid w:val="000D3DA2"/>
    <w:rsid w:val="000D4325"/>
    <w:rsid w:val="000D4CFF"/>
    <w:rsid w:val="000D53D7"/>
    <w:rsid w:val="000D6B4E"/>
    <w:rsid w:val="000D7972"/>
    <w:rsid w:val="000D79BB"/>
    <w:rsid w:val="000E02C3"/>
    <w:rsid w:val="000E0D36"/>
    <w:rsid w:val="000E1275"/>
    <w:rsid w:val="000E166E"/>
    <w:rsid w:val="000E1D69"/>
    <w:rsid w:val="000E1F82"/>
    <w:rsid w:val="000E2493"/>
    <w:rsid w:val="000E3C92"/>
    <w:rsid w:val="000E43F3"/>
    <w:rsid w:val="000E4802"/>
    <w:rsid w:val="000E527A"/>
    <w:rsid w:val="000E539B"/>
    <w:rsid w:val="000E5642"/>
    <w:rsid w:val="000E6017"/>
    <w:rsid w:val="000E66BC"/>
    <w:rsid w:val="000E693B"/>
    <w:rsid w:val="000F0068"/>
    <w:rsid w:val="000F04CF"/>
    <w:rsid w:val="000F095A"/>
    <w:rsid w:val="000F0A22"/>
    <w:rsid w:val="000F0B2C"/>
    <w:rsid w:val="000F0C35"/>
    <w:rsid w:val="000F1CF0"/>
    <w:rsid w:val="000F2D90"/>
    <w:rsid w:val="000F2FEA"/>
    <w:rsid w:val="000F35F2"/>
    <w:rsid w:val="000F3F77"/>
    <w:rsid w:val="000F43DB"/>
    <w:rsid w:val="000F4D1F"/>
    <w:rsid w:val="000F515F"/>
    <w:rsid w:val="000F5898"/>
    <w:rsid w:val="000F58F1"/>
    <w:rsid w:val="000F59FA"/>
    <w:rsid w:val="000F5B10"/>
    <w:rsid w:val="000F603E"/>
    <w:rsid w:val="000F69D9"/>
    <w:rsid w:val="000F7660"/>
    <w:rsid w:val="001002D5"/>
    <w:rsid w:val="001003C8"/>
    <w:rsid w:val="00100611"/>
    <w:rsid w:val="00100D29"/>
    <w:rsid w:val="00102C88"/>
    <w:rsid w:val="00102DD0"/>
    <w:rsid w:val="001032B9"/>
    <w:rsid w:val="00103A1C"/>
    <w:rsid w:val="0010432A"/>
    <w:rsid w:val="001045A5"/>
    <w:rsid w:val="001048D1"/>
    <w:rsid w:val="00105095"/>
    <w:rsid w:val="001059D3"/>
    <w:rsid w:val="001059F1"/>
    <w:rsid w:val="00110183"/>
    <w:rsid w:val="00110355"/>
    <w:rsid w:val="00111318"/>
    <w:rsid w:val="0011142F"/>
    <w:rsid w:val="00112345"/>
    <w:rsid w:val="00112355"/>
    <w:rsid w:val="00113FEA"/>
    <w:rsid w:val="001142AA"/>
    <w:rsid w:val="001146F3"/>
    <w:rsid w:val="00115257"/>
    <w:rsid w:val="00115747"/>
    <w:rsid w:val="00115C3C"/>
    <w:rsid w:val="001167A0"/>
    <w:rsid w:val="00116BFF"/>
    <w:rsid w:val="0011720C"/>
    <w:rsid w:val="001175C2"/>
    <w:rsid w:val="0011781A"/>
    <w:rsid w:val="00120029"/>
    <w:rsid w:val="00122288"/>
    <w:rsid w:val="001223FA"/>
    <w:rsid w:val="001228E4"/>
    <w:rsid w:val="00122BA7"/>
    <w:rsid w:val="001237C2"/>
    <w:rsid w:val="00123C69"/>
    <w:rsid w:val="001242A3"/>
    <w:rsid w:val="00125C19"/>
    <w:rsid w:val="00126169"/>
    <w:rsid w:val="00126881"/>
    <w:rsid w:val="00126AA4"/>
    <w:rsid w:val="00126CE1"/>
    <w:rsid w:val="001270FE"/>
    <w:rsid w:val="001277E6"/>
    <w:rsid w:val="0013029C"/>
    <w:rsid w:val="00130D24"/>
    <w:rsid w:val="00130FD1"/>
    <w:rsid w:val="001316E6"/>
    <w:rsid w:val="00131CA3"/>
    <w:rsid w:val="00132373"/>
    <w:rsid w:val="00132E36"/>
    <w:rsid w:val="0013306F"/>
    <w:rsid w:val="001331EE"/>
    <w:rsid w:val="00133A95"/>
    <w:rsid w:val="001353ED"/>
    <w:rsid w:val="001356D1"/>
    <w:rsid w:val="001356D6"/>
    <w:rsid w:val="00135A97"/>
    <w:rsid w:val="00135ECD"/>
    <w:rsid w:val="00135FE3"/>
    <w:rsid w:val="00136390"/>
    <w:rsid w:val="00136590"/>
    <w:rsid w:val="00137743"/>
    <w:rsid w:val="00137F2C"/>
    <w:rsid w:val="0014097C"/>
    <w:rsid w:val="00140BE3"/>
    <w:rsid w:val="001418C5"/>
    <w:rsid w:val="00142126"/>
    <w:rsid w:val="00142BFE"/>
    <w:rsid w:val="00142F14"/>
    <w:rsid w:val="00143190"/>
    <w:rsid w:val="001433C4"/>
    <w:rsid w:val="00144103"/>
    <w:rsid w:val="0014413F"/>
    <w:rsid w:val="001443F0"/>
    <w:rsid w:val="00144E71"/>
    <w:rsid w:val="00146172"/>
    <w:rsid w:val="00146A1E"/>
    <w:rsid w:val="001470C0"/>
    <w:rsid w:val="00147211"/>
    <w:rsid w:val="001475BC"/>
    <w:rsid w:val="001479FF"/>
    <w:rsid w:val="00147C85"/>
    <w:rsid w:val="001504B7"/>
    <w:rsid w:val="001504EE"/>
    <w:rsid w:val="00151043"/>
    <w:rsid w:val="0015230A"/>
    <w:rsid w:val="001529B2"/>
    <w:rsid w:val="00152EA1"/>
    <w:rsid w:val="00153AE3"/>
    <w:rsid w:val="00153C4E"/>
    <w:rsid w:val="00155A39"/>
    <w:rsid w:val="00155FE3"/>
    <w:rsid w:val="00156474"/>
    <w:rsid w:val="00156718"/>
    <w:rsid w:val="00156D02"/>
    <w:rsid w:val="00156EBD"/>
    <w:rsid w:val="0015701E"/>
    <w:rsid w:val="0015718A"/>
    <w:rsid w:val="00157797"/>
    <w:rsid w:val="00157AA7"/>
    <w:rsid w:val="00157C3A"/>
    <w:rsid w:val="00157D2C"/>
    <w:rsid w:val="001602C7"/>
    <w:rsid w:val="0016149D"/>
    <w:rsid w:val="001614E6"/>
    <w:rsid w:val="001620FC"/>
    <w:rsid w:val="0016257D"/>
    <w:rsid w:val="001633BC"/>
    <w:rsid w:val="00164ED5"/>
    <w:rsid w:val="001658F1"/>
    <w:rsid w:val="0016632E"/>
    <w:rsid w:val="00166C72"/>
    <w:rsid w:val="00166CAB"/>
    <w:rsid w:val="00167829"/>
    <w:rsid w:val="0017040C"/>
    <w:rsid w:val="00170444"/>
    <w:rsid w:val="00170AD7"/>
    <w:rsid w:val="0017179C"/>
    <w:rsid w:val="00172486"/>
    <w:rsid w:val="00172A8A"/>
    <w:rsid w:val="00173C5D"/>
    <w:rsid w:val="0017443E"/>
    <w:rsid w:val="00174F3D"/>
    <w:rsid w:val="00175127"/>
    <w:rsid w:val="00175515"/>
    <w:rsid w:val="00175EF2"/>
    <w:rsid w:val="00177590"/>
    <w:rsid w:val="00177985"/>
    <w:rsid w:val="001806A9"/>
    <w:rsid w:val="00180965"/>
    <w:rsid w:val="00180D0A"/>
    <w:rsid w:val="00180F75"/>
    <w:rsid w:val="0018191F"/>
    <w:rsid w:val="00181D97"/>
    <w:rsid w:val="00182384"/>
    <w:rsid w:val="001823AE"/>
    <w:rsid w:val="001824EB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6E5C"/>
    <w:rsid w:val="00187A35"/>
    <w:rsid w:val="001914FF"/>
    <w:rsid w:val="00192FB8"/>
    <w:rsid w:val="001930C3"/>
    <w:rsid w:val="001934E4"/>
    <w:rsid w:val="001935A8"/>
    <w:rsid w:val="0019443D"/>
    <w:rsid w:val="00194532"/>
    <w:rsid w:val="00194F78"/>
    <w:rsid w:val="0019515A"/>
    <w:rsid w:val="001951FF"/>
    <w:rsid w:val="00195445"/>
    <w:rsid w:val="00195EE1"/>
    <w:rsid w:val="00195FB3"/>
    <w:rsid w:val="00197D9E"/>
    <w:rsid w:val="001A00A6"/>
    <w:rsid w:val="001A0283"/>
    <w:rsid w:val="001A0957"/>
    <w:rsid w:val="001A15F7"/>
    <w:rsid w:val="001A16BA"/>
    <w:rsid w:val="001A1921"/>
    <w:rsid w:val="001A2B8C"/>
    <w:rsid w:val="001A3166"/>
    <w:rsid w:val="001A32F0"/>
    <w:rsid w:val="001A3FFC"/>
    <w:rsid w:val="001A493F"/>
    <w:rsid w:val="001A4BE2"/>
    <w:rsid w:val="001A4F02"/>
    <w:rsid w:val="001A50C8"/>
    <w:rsid w:val="001A517F"/>
    <w:rsid w:val="001A571C"/>
    <w:rsid w:val="001A584C"/>
    <w:rsid w:val="001A5D74"/>
    <w:rsid w:val="001A627C"/>
    <w:rsid w:val="001A7097"/>
    <w:rsid w:val="001A78BD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59C4"/>
    <w:rsid w:val="001B5DBB"/>
    <w:rsid w:val="001B735E"/>
    <w:rsid w:val="001B78F8"/>
    <w:rsid w:val="001B799C"/>
    <w:rsid w:val="001C0106"/>
    <w:rsid w:val="001C0555"/>
    <w:rsid w:val="001C0BAB"/>
    <w:rsid w:val="001C1035"/>
    <w:rsid w:val="001C1411"/>
    <w:rsid w:val="001C1BFF"/>
    <w:rsid w:val="001C1F4B"/>
    <w:rsid w:val="001C222E"/>
    <w:rsid w:val="001C2650"/>
    <w:rsid w:val="001C2C44"/>
    <w:rsid w:val="001C3260"/>
    <w:rsid w:val="001C34F0"/>
    <w:rsid w:val="001C3D3F"/>
    <w:rsid w:val="001C473B"/>
    <w:rsid w:val="001C4C9F"/>
    <w:rsid w:val="001C57EA"/>
    <w:rsid w:val="001C7213"/>
    <w:rsid w:val="001C753B"/>
    <w:rsid w:val="001C782E"/>
    <w:rsid w:val="001C7DC9"/>
    <w:rsid w:val="001C7E2D"/>
    <w:rsid w:val="001D0693"/>
    <w:rsid w:val="001D0E61"/>
    <w:rsid w:val="001D2A3C"/>
    <w:rsid w:val="001D2C77"/>
    <w:rsid w:val="001D33B8"/>
    <w:rsid w:val="001D37D7"/>
    <w:rsid w:val="001D3A08"/>
    <w:rsid w:val="001D4DB7"/>
    <w:rsid w:val="001D50F1"/>
    <w:rsid w:val="001D5317"/>
    <w:rsid w:val="001D5694"/>
    <w:rsid w:val="001D68E2"/>
    <w:rsid w:val="001D6BF9"/>
    <w:rsid w:val="001D759C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198"/>
    <w:rsid w:val="001E396D"/>
    <w:rsid w:val="001E3A66"/>
    <w:rsid w:val="001E4150"/>
    <w:rsid w:val="001E4AE4"/>
    <w:rsid w:val="001E500C"/>
    <w:rsid w:val="001E67A8"/>
    <w:rsid w:val="001E6F6F"/>
    <w:rsid w:val="001E76A8"/>
    <w:rsid w:val="001E7DDF"/>
    <w:rsid w:val="001E7DE1"/>
    <w:rsid w:val="001F021A"/>
    <w:rsid w:val="001F09DF"/>
    <w:rsid w:val="001F1497"/>
    <w:rsid w:val="001F1A46"/>
    <w:rsid w:val="001F231D"/>
    <w:rsid w:val="001F26C3"/>
    <w:rsid w:val="001F30D3"/>
    <w:rsid w:val="001F33E4"/>
    <w:rsid w:val="001F35CC"/>
    <w:rsid w:val="001F53D6"/>
    <w:rsid w:val="001F5B33"/>
    <w:rsid w:val="001F6052"/>
    <w:rsid w:val="001F609E"/>
    <w:rsid w:val="001F626F"/>
    <w:rsid w:val="001F6D62"/>
    <w:rsid w:val="001F7DC4"/>
    <w:rsid w:val="002002FC"/>
    <w:rsid w:val="00200CF0"/>
    <w:rsid w:val="00201327"/>
    <w:rsid w:val="00201C31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E05"/>
    <w:rsid w:val="00206506"/>
    <w:rsid w:val="002079EF"/>
    <w:rsid w:val="00207CC2"/>
    <w:rsid w:val="0021120C"/>
    <w:rsid w:val="002115A0"/>
    <w:rsid w:val="00212A5B"/>
    <w:rsid w:val="00213702"/>
    <w:rsid w:val="0021546D"/>
    <w:rsid w:val="00215666"/>
    <w:rsid w:val="0021568D"/>
    <w:rsid w:val="00215C04"/>
    <w:rsid w:val="00217509"/>
    <w:rsid w:val="002178BD"/>
    <w:rsid w:val="00217B63"/>
    <w:rsid w:val="00217C94"/>
    <w:rsid w:val="00221447"/>
    <w:rsid w:val="0022175E"/>
    <w:rsid w:val="00221DBA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1FA1"/>
    <w:rsid w:val="00232439"/>
    <w:rsid w:val="00232A97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C05"/>
    <w:rsid w:val="00240D00"/>
    <w:rsid w:val="00240E40"/>
    <w:rsid w:val="00240E73"/>
    <w:rsid w:val="002414A9"/>
    <w:rsid w:val="00241B26"/>
    <w:rsid w:val="00241E84"/>
    <w:rsid w:val="00241F90"/>
    <w:rsid w:val="002421AC"/>
    <w:rsid w:val="002431CE"/>
    <w:rsid w:val="0024415D"/>
    <w:rsid w:val="00244FFE"/>
    <w:rsid w:val="00245430"/>
    <w:rsid w:val="00245B76"/>
    <w:rsid w:val="00246963"/>
    <w:rsid w:val="00247A89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867"/>
    <w:rsid w:val="0025619D"/>
    <w:rsid w:val="00256244"/>
    <w:rsid w:val="00257C62"/>
    <w:rsid w:val="00260117"/>
    <w:rsid w:val="00260290"/>
    <w:rsid w:val="002602E9"/>
    <w:rsid w:val="00260556"/>
    <w:rsid w:val="00261963"/>
    <w:rsid w:val="002620FD"/>
    <w:rsid w:val="00262199"/>
    <w:rsid w:val="00263346"/>
    <w:rsid w:val="00264073"/>
    <w:rsid w:val="0026453F"/>
    <w:rsid w:val="00264A01"/>
    <w:rsid w:val="00264BB3"/>
    <w:rsid w:val="00264CB3"/>
    <w:rsid w:val="00265022"/>
    <w:rsid w:val="0026587A"/>
    <w:rsid w:val="00265D63"/>
    <w:rsid w:val="00265ED2"/>
    <w:rsid w:val="002665D2"/>
    <w:rsid w:val="002666C0"/>
    <w:rsid w:val="00266743"/>
    <w:rsid w:val="00266DE5"/>
    <w:rsid w:val="00267F8E"/>
    <w:rsid w:val="002709E6"/>
    <w:rsid w:val="0027126F"/>
    <w:rsid w:val="0027173A"/>
    <w:rsid w:val="002719C5"/>
    <w:rsid w:val="00271A5B"/>
    <w:rsid w:val="00271DF8"/>
    <w:rsid w:val="0027209E"/>
    <w:rsid w:val="002729CB"/>
    <w:rsid w:val="002757B3"/>
    <w:rsid w:val="00275953"/>
    <w:rsid w:val="002759B3"/>
    <w:rsid w:val="00275A82"/>
    <w:rsid w:val="00275A84"/>
    <w:rsid w:val="00275DA3"/>
    <w:rsid w:val="00276480"/>
    <w:rsid w:val="00276DC4"/>
    <w:rsid w:val="0027730D"/>
    <w:rsid w:val="002773BA"/>
    <w:rsid w:val="00277411"/>
    <w:rsid w:val="0027764E"/>
    <w:rsid w:val="00280FDE"/>
    <w:rsid w:val="002824C9"/>
    <w:rsid w:val="002836C2"/>
    <w:rsid w:val="002839A4"/>
    <w:rsid w:val="00283A43"/>
    <w:rsid w:val="00283CC3"/>
    <w:rsid w:val="00283EE6"/>
    <w:rsid w:val="00284392"/>
    <w:rsid w:val="00284C7C"/>
    <w:rsid w:val="00284DAC"/>
    <w:rsid w:val="002850E7"/>
    <w:rsid w:val="00285C94"/>
    <w:rsid w:val="00285D22"/>
    <w:rsid w:val="002862C5"/>
    <w:rsid w:val="00286657"/>
    <w:rsid w:val="00286A5F"/>
    <w:rsid w:val="00286B4D"/>
    <w:rsid w:val="00286CB8"/>
    <w:rsid w:val="00287331"/>
    <w:rsid w:val="0028790D"/>
    <w:rsid w:val="00291229"/>
    <w:rsid w:val="00291997"/>
    <w:rsid w:val="00291A66"/>
    <w:rsid w:val="00291E31"/>
    <w:rsid w:val="0029273C"/>
    <w:rsid w:val="0029288E"/>
    <w:rsid w:val="00293079"/>
    <w:rsid w:val="00294542"/>
    <w:rsid w:val="00294594"/>
    <w:rsid w:val="00294F9B"/>
    <w:rsid w:val="00295CC0"/>
    <w:rsid w:val="00295EF6"/>
    <w:rsid w:val="002960BB"/>
    <w:rsid w:val="002965ED"/>
    <w:rsid w:val="002968CC"/>
    <w:rsid w:val="002A0824"/>
    <w:rsid w:val="002A0C0C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A7F88"/>
    <w:rsid w:val="002B02F4"/>
    <w:rsid w:val="002B079F"/>
    <w:rsid w:val="002B20BF"/>
    <w:rsid w:val="002B2826"/>
    <w:rsid w:val="002B2C6C"/>
    <w:rsid w:val="002B2CC1"/>
    <w:rsid w:val="002B338B"/>
    <w:rsid w:val="002B3C04"/>
    <w:rsid w:val="002B4017"/>
    <w:rsid w:val="002B48C6"/>
    <w:rsid w:val="002B4B76"/>
    <w:rsid w:val="002B4FAF"/>
    <w:rsid w:val="002B618C"/>
    <w:rsid w:val="002B61F1"/>
    <w:rsid w:val="002B62A9"/>
    <w:rsid w:val="002B6CCB"/>
    <w:rsid w:val="002B6DB2"/>
    <w:rsid w:val="002B6FBB"/>
    <w:rsid w:val="002B734C"/>
    <w:rsid w:val="002B7D7E"/>
    <w:rsid w:val="002B7ED3"/>
    <w:rsid w:val="002C0429"/>
    <w:rsid w:val="002C04D1"/>
    <w:rsid w:val="002C064B"/>
    <w:rsid w:val="002C0B10"/>
    <w:rsid w:val="002C0B78"/>
    <w:rsid w:val="002C1F6E"/>
    <w:rsid w:val="002C1FF6"/>
    <w:rsid w:val="002C257F"/>
    <w:rsid w:val="002C25C9"/>
    <w:rsid w:val="002C3731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3BB"/>
    <w:rsid w:val="002D04E4"/>
    <w:rsid w:val="002D087D"/>
    <w:rsid w:val="002D0AF6"/>
    <w:rsid w:val="002D0B2D"/>
    <w:rsid w:val="002D0B91"/>
    <w:rsid w:val="002D0CD3"/>
    <w:rsid w:val="002D24F7"/>
    <w:rsid w:val="002D2E60"/>
    <w:rsid w:val="002D31D6"/>
    <w:rsid w:val="002D3ADF"/>
    <w:rsid w:val="002D3E80"/>
    <w:rsid w:val="002D4BA8"/>
    <w:rsid w:val="002D53D2"/>
    <w:rsid w:val="002D58F4"/>
    <w:rsid w:val="002D5F20"/>
    <w:rsid w:val="002D6D67"/>
    <w:rsid w:val="002D6DBE"/>
    <w:rsid w:val="002D7803"/>
    <w:rsid w:val="002D79D2"/>
    <w:rsid w:val="002D7E8A"/>
    <w:rsid w:val="002D7F0A"/>
    <w:rsid w:val="002E024B"/>
    <w:rsid w:val="002E0613"/>
    <w:rsid w:val="002E06E2"/>
    <w:rsid w:val="002E1486"/>
    <w:rsid w:val="002E1546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079"/>
    <w:rsid w:val="002E6243"/>
    <w:rsid w:val="002E6E32"/>
    <w:rsid w:val="002E777A"/>
    <w:rsid w:val="002E78AA"/>
    <w:rsid w:val="002F0535"/>
    <w:rsid w:val="002F06C7"/>
    <w:rsid w:val="002F07C8"/>
    <w:rsid w:val="002F07E8"/>
    <w:rsid w:val="002F2943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3002FA"/>
    <w:rsid w:val="00300537"/>
    <w:rsid w:val="00300F13"/>
    <w:rsid w:val="003012B7"/>
    <w:rsid w:val="00302010"/>
    <w:rsid w:val="00302923"/>
    <w:rsid w:val="003030C8"/>
    <w:rsid w:val="0030391C"/>
    <w:rsid w:val="00304E20"/>
    <w:rsid w:val="00305BF6"/>
    <w:rsid w:val="003066BE"/>
    <w:rsid w:val="00306817"/>
    <w:rsid w:val="00306A8F"/>
    <w:rsid w:val="00306DCB"/>
    <w:rsid w:val="00306DD4"/>
    <w:rsid w:val="0030724F"/>
    <w:rsid w:val="00307623"/>
    <w:rsid w:val="00307795"/>
    <w:rsid w:val="00310F2C"/>
    <w:rsid w:val="0031104F"/>
    <w:rsid w:val="003111BA"/>
    <w:rsid w:val="0031167C"/>
    <w:rsid w:val="003127E7"/>
    <w:rsid w:val="0031322D"/>
    <w:rsid w:val="00313AF1"/>
    <w:rsid w:val="003144F9"/>
    <w:rsid w:val="003147E1"/>
    <w:rsid w:val="00315603"/>
    <w:rsid w:val="0031580D"/>
    <w:rsid w:val="00315AC4"/>
    <w:rsid w:val="00316175"/>
    <w:rsid w:val="00316468"/>
    <w:rsid w:val="003172DF"/>
    <w:rsid w:val="003175F3"/>
    <w:rsid w:val="00317F52"/>
    <w:rsid w:val="0032075C"/>
    <w:rsid w:val="00320D50"/>
    <w:rsid w:val="003215CC"/>
    <w:rsid w:val="003216C0"/>
    <w:rsid w:val="0032175F"/>
    <w:rsid w:val="003220AB"/>
    <w:rsid w:val="0032228E"/>
    <w:rsid w:val="003226EA"/>
    <w:rsid w:val="00322C2B"/>
    <w:rsid w:val="00322DA5"/>
    <w:rsid w:val="003247CF"/>
    <w:rsid w:val="0032481B"/>
    <w:rsid w:val="00324DE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62A"/>
    <w:rsid w:val="0033582E"/>
    <w:rsid w:val="00337654"/>
    <w:rsid w:val="00337667"/>
    <w:rsid w:val="003377A6"/>
    <w:rsid w:val="00337C3E"/>
    <w:rsid w:val="00337CAF"/>
    <w:rsid w:val="0034018F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582"/>
    <w:rsid w:val="00346002"/>
    <w:rsid w:val="0034626F"/>
    <w:rsid w:val="003464E6"/>
    <w:rsid w:val="00346551"/>
    <w:rsid w:val="0034751D"/>
    <w:rsid w:val="00347591"/>
    <w:rsid w:val="00347DA8"/>
    <w:rsid w:val="0035020B"/>
    <w:rsid w:val="00350BC0"/>
    <w:rsid w:val="00350EA1"/>
    <w:rsid w:val="00350FF6"/>
    <w:rsid w:val="003526E1"/>
    <w:rsid w:val="003528BB"/>
    <w:rsid w:val="003528F1"/>
    <w:rsid w:val="00352CBA"/>
    <w:rsid w:val="0035386C"/>
    <w:rsid w:val="00354856"/>
    <w:rsid w:val="00354AAF"/>
    <w:rsid w:val="00354F86"/>
    <w:rsid w:val="00356ACC"/>
    <w:rsid w:val="00357051"/>
    <w:rsid w:val="00357392"/>
    <w:rsid w:val="00360497"/>
    <w:rsid w:val="00360D88"/>
    <w:rsid w:val="00361124"/>
    <w:rsid w:val="003612BF"/>
    <w:rsid w:val="003617BE"/>
    <w:rsid w:val="00361938"/>
    <w:rsid w:val="003619D2"/>
    <w:rsid w:val="00361CB6"/>
    <w:rsid w:val="0036205F"/>
    <w:rsid w:val="0036299A"/>
    <w:rsid w:val="00362A9E"/>
    <w:rsid w:val="00362BCC"/>
    <w:rsid w:val="00364882"/>
    <w:rsid w:val="00364B55"/>
    <w:rsid w:val="00364D8D"/>
    <w:rsid w:val="00365DED"/>
    <w:rsid w:val="0036638E"/>
    <w:rsid w:val="003671F1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3282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475"/>
    <w:rsid w:val="00377BDA"/>
    <w:rsid w:val="00380D05"/>
    <w:rsid w:val="00380F85"/>
    <w:rsid w:val="003817EC"/>
    <w:rsid w:val="00382079"/>
    <w:rsid w:val="003833FF"/>
    <w:rsid w:val="00383C3A"/>
    <w:rsid w:val="00384512"/>
    <w:rsid w:val="003845D1"/>
    <w:rsid w:val="00384B60"/>
    <w:rsid w:val="00384CE2"/>
    <w:rsid w:val="003853CF"/>
    <w:rsid w:val="0038541E"/>
    <w:rsid w:val="00385614"/>
    <w:rsid w:val="0038561C"/>
    <w:rsid w:val="003857A5"/>
    <w:rsid w:val="003861C8"/>
    <w:rsid w:val="00386210"/>
    <w:rsid w:val="0038668B"/>
    <w:rsid w:val="003869C4"/>
    <w:rsid w:val="00386C5F"/>
    <w:rsid w:val="003876AE"/>
    <w:rsid w:val="00387C08"/>
    <w:rsid w:val="00387D3B"/>
    <w:rsid w:val="00387FE9"/>
    <w:rsid w:val="00391008"/>
    <w:rsid w:val="00391244"/>
    <w:rsid w:val="00391270"/>
    <w:rsid w:val="00391CBE"/>
    <w:rsid w:val="003928E0"/>
    <w:rsid w:val="00392980"/>
    <w:rsid w:val="00392A41"/>
    <w:rsid w:val="00392BF7"/>
    <w:rsid w:val="00392C62"/>
    <w:rsid w:val="00392D56"/>
    <w:rsid w:val="003936E9"/>
    <w:rsid w:val="00393AD7"/>
    <w:rsid w:val="003945DD"/>
    <w:rsid w:val="00394C62"/>
    <w:rsid w:val="003955B9"/>
    <w:rsid w:val="00395C35"/>
    <w:rsid w:val="00395C89"/>
    <w:rsid w:val="00396743"/>
    <w:rsid w:val="00396993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6A0"/>
    <w:rsid w:val="003A4B5A"/>
    <w:rsid w:val="003A4CBA"/>
    <w:rsid w:val="003A583B"/>
    <w:rsid w:val="003A5927"/>
    <w:rsid w:val="003A5976"/>
    <w:rsid w:val="003A5994"/>
    <w:rsid w:val="003A6FEE"/>
    <w:rsid w:val="003A7FE3"/>
    <w:rsid w:val="003B03A6"/>
    <w:rsid w:val="003B07CD"/>
    <w:rsid w:val="003B0D83"/>
    <w:rsid w:val="003B245D"/>
    <w:rsid w:val="003B2D21"/>
    <w:rsid w:val="003B2E34"/>
    <w:rsid w:val="003B320F"/>
    <w:rsid w:val="003B3BAD"/>
    <w:rsid w:val="003B4E1C"/>
    <w:rsid w:val="003B52F8"/>
    <w:rsid w:val="003B578A"/>
    <w:rsid w:val="003B58CC"/>
    <w:rsid w:val="003B58CD"/>
    <w:rsid w:val="003B5F97"/>
    <w:rsid w:val="003B60BB"/>
    <w:rsid w:val="003B626F"/>
    <w:rsid w:val="003B69F3"/>
    <w:rsid w:val="003B6D76"/>
    <w:rsid w:val="003B74EF"/>
    <w:rsid w:val="003B7639"/>
    <w:rsid w:val="003B7CE6"/>
    <w:rsid w:val="003C003D"/>
    <w:rsid w:val="003C0166"/>
    <w:rsid w:val="003C02F4"/>
    <w:rsid w:val="003C0B80"/>
    <w:rsid w:val="003C0D04"/>
    <w:rsid w:val="003C0E27"/>
    <w:rsid w:val="003C1146"/>
    <w:rsid w:val="003C16A2"/>
    <w:rsid w:val="003C18E2"/>
    <w:rsid w:val="003C27F3"/>
    <w:rsid w:val="003C2BFD"/>
    <w:rsid w:val="003C3F1D"/>
    <w:rsid w:val="003C422B"/>
    <w:rsid w:val="003C539D"/>
    <w:rsid w:val="003C5410"/>
    <w:rsid w:val="003C5AFC"/>
    <w:rsid w:val="003C5C96"/>
    <w:rsid w:val="003C60DC"/>
    <w:rsid w:val="003C7057"/>
    <w:rsid w:val="003C7E98"/>
    <w:rsid w:val="003D099E"/>
    <w:rsid w:val="003D16DD"/>
    <w:rsid w:val="003D18DA"/>
    <w:rsid w:val="003D1DBF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D6D10"/>
    <w:rsid w:val="003D6E23"/>
    <w:rsid w:val="003D701E"/>
    <w:rsid w:val="003E0926"/>
    <w:rsid w:val="003E14B0"/>
    <w:rsid w:val="003E1B44"/>
    <w:rsid w:val="003E25EE"/>
    <w:rsid w:val="003E325C"/>
    <w:rsid w:val="003E3E23"/>
    <w:rsid w:val="003E41F8"/>
    <w:rsid w:val="003E4AB7"/>
    <w:rsid w:val="003E4DBD"/>
    <w:rsid w:val="003E4E26"/>
    <w:rsid w:val="003E59E0"/>
    <w:rsid w:val="003E5B54"/>
    <w:rsid w:val="003E5FC0"/>
    <w:rsid w:val="003E663E"/>
    <w:rsid w:val="003E6FB4"/>
    <w:rsid w:val="003E7475"/>
    <w:rsid w:val="003E7683"/>
    <w:rsid w:val="003E796C"/>
    <w:rsid w:val="003E7B34"/>
    <w:rsid w:val="003F0795"/>
    <w:rsid w:val="003F0C70"/>
    <w:rsid w:val="003F0D75"/>
    <w:rsid w:val="003F0E99"/>
    <w:rsid w:val="003F1968"/>
    <w:rsid w:val="003F1B37"/>
    <w:rsid w:val="003F2231"/>
    <w:rsid w:val="003F316B"/>
    <w:rsid w:val="003F3CF3"/>
    <w:rsid w:val="003F415D"/>
    <w:rsid w:val="003F49C6"/>
    <w:rsid w:val="003F6C9B"/>
    <w:rsid w:val="003F6EF2"/>
    <w:rsid w:val="003F7053"/>
    <w:rsid w:val="003F7AFA"/>
    <w:rsid w:val="004012E3"/>
    <w:rsid w:val="00401966"/>
    <w:rsid w:val="00401CAE"/>
    <w:rsid w:val="00401D03"/>
    <w:rsid w:val="00402047"/>
    <w:rsid w:val="00402A02"/>
    <w:rsid w:val="0040337A"/>
    <w:rsid w:val="004048C1"/>
    <w:rsid w:val="004049DA"/>
    <w:rsid w:val="00404DF2"/>
    <w:rsid w:val="00406C4E"/>
    <w:rsid w:val="004105E0"/>
    <w:rsid w:val="004111F1"/>
    <w:rsid w:val="004125DB"/>
    <w:rsid w:val="00412ECD"/>
    <w:rsid w:val="0041376D"/>
    <w:rsid w:val="00414569"/>
    <w:rsid w:val="00414768"/>
    <w:rsid w:val="00415726"/>
    <w:rsid w:val="00415E1C"/>
    <w:rsid w:val="004161CD"/>
    <w:rsid w:val="00416A0F"/>
    <w:rsid w:val="004174DA"/>
    <w:rsid w:val="004178B2"/>
    <w:rsid w:val="00417947"/>
    <w:rsid w:val="00417B2E"/>
    <w:rsid w:val="00417C24"/>
    <w:rsid w:val="0042050A"/>
    <w:rsid w:val="004210C1"/>
    <w:rsid w:val="004211A6"/>
    <w:rsid w:val="004223BA"/>
    <w:rsid w:val="00422ED8"/>
    <w:rsid w:val="00422FEA"/>
    <w:rsid w:val="00425323"/>
    <w:rsid w:val="00425409"/>
    <w:rsid w:val="00425A9B"/>
    <w:rsid w:val="004260C8"/>
    <w:rsid w:val="0042735B"/>
    <w:rsid w:val="00427668"/>
    <w:rsid w:val="00427B34"/>
    <w:rsid w:val="004300F8"/>
    <w:rsid w:val="004302B3"/>
    <w:rsid w:val="00431C10"/>
    <w:rsid w:val="00431EDF"/>
    <w:rsid w:val="004321E3"/>
    <w:rsid w:val="004323C9"/>
    <w:rsid w:val="0043263C"/>
    <w:rsid w:val="0043281C"/>
    <w:rsid w:val="004328B0"/>
    <w:rsid w:val="00432A37"/>
    <w:rsid w:val="00432E81"/>
    <w:rsid w:val="00433037"/>
    <w:rsid w:val="0043375F"/>
    <w:rsid w:val="004338E8"/>
    <w:rsid w:val="00434924"/>
    <w:rsid w:val="0043496C"/>
    <w:rsid w:val="00435B83"/>
    <w:rsid w:val="00435CE5"/>
    <w:rsid w:val="004368B9"/>
    <w:rsid w:val="004369A3"/>
    <w:rsid w:val="00436F3B"/>
    <w:rsid w:val="00437384"/>
    <w:rsid w:val="00437509"/>
    <w:rsid w:val="00437CEE"/>
    <w:rsid w:val="00437D0F"/>
    <w:rsid w:val="00437F45"/>
    <w:rsid w:val="0044005B"/>
    <w:rsid w:val="0044029B"/>
    <w:rsid w:val="0044034B"/>
    <w:rsid w:val="00441516"/>
    <w:rsid w:val="004416A7"/>
    <w:rsid w:val="00441ABD"/>
    <w:rsid w:val="004425BB"/>
    <w:rsid w:val="00442809"/>
    <w:rsid w:val="0044298C"/>
    <w:rsid w:val="00442A59"/>
    <w:rsid w:val="00442C2B"/>
    <w:rsid w:val="0044385F"/>
    <w:rsid w:val="00443EE4"/>
    <w:rsid w:val="00444FA4"/>
    <w:rsid w:val="00445154"/>
    <w:rsid w:val="004451FE"/>
    <w:rsid w:val="00445472"/>
    <w:rsid w:val="00445E9E"/>
    <w:rsid w:val="00446062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463E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28DA"/>
    <w:rsid w:val="00462E11"/>
    <w:rsid w:val="004630C1"/>
    <w:rsid w:val="00463267"/>
    <w:rsid w:val="00463F0E"/>
    <w:rsid w:val="00464E74"/>
    <w:rsid w:val="00465006"/>
    <w:rsid w:val="00465E93"/>
    <w:rsid w:val="00466F86"/>
    <w:rsid w:val="004701CD"/>
    <w:rsid w:val="0047056D"/>
    <w:rsid w:val="00470858"/>
    <w:rsid w:val="00470E7D"/>
    <w:rsid w:val="0047121E"/>
    <w:rsid w:val="004714A7"/>
    <w:rsid w:val="00471902"/>
    <w:rsid w:val="00471BEC"/>
    <w:rsid w:val="00471F9B"/>
    <w:rsid w:val="00472A92"/>
    <w:rsid w:val="0047393F"/>
    <w:rsid w:val="00474054"/>
    <w:rsid w:val="00475F2E"/>
    <w:rsid w:val="00476005"/>
    <w:rsid w:val="00476E70"/>
    <w:rsid w:val="00476FBE"/>
    <w:rsid w:val="004808BC"/>
    <w:rsid w:val="00480E3B"/>
    <w:rsid w:val="004817C1"/>
    <w:rsid w:val="00481A11"/>
    <w:rsid w:val="00482422"/>
    <w:rsid w:val="00482868"/>
    <w:rsid w:val="00482FD4"/>
    <w:rsid w:val="00483351"/>
    <w:rsid w:val="004836D5"/>
    <w:rsid w:val="0048458B"/>
    <w:rsid w:val="004850B1"/>
    <w:rsid w:val="00485216"/>
    <w:rsid w:val="00486680"/>
    <w:rsid w:val="0048699F"/>
    <w:rsid w:val="00486E17"/>
    <w:rsid w:val="00487585"/>
    <w:rsid w:val="00487822"/>
    <w:rsid w:val="00487E52"/>
    <w:rsid w:val="00490D7F"/>
    <w:rsid w:val="00490E6D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D1F"/>
    <w:rsid w:val="00495D22"/>
    <w:rsid w:val="00496232"/>
    <w:rsid w:val="00496958"/>
    <w:rsid w:val="0049772B"/>
    <w:rsid w:val="00497C25"/>
    <w:rsid w:val="004A0140"/>
    <w:rsid w:val="004A01C5"/>
    <w:rsid w:val="004A16AB"/>
    <w:rsid w:val="004A1EEE"/>
    <w:rsid w:val="004A3059"/>
    <w:rsid w:val="004A3320"/>
    <w:rsid w:val="004A35AC"/>
    <w:rsid w:val="004A4920"/>
    <w:rsid w:val="004A4ECE"/>
    <w:rsid w:val="004A552B"/>
    <w:rsid w:val="004A57C5"/>
    <w:rsid w:val="004A5F8E"/>
    <w:rsid w:val="004A6DE2"/>
    <w:rsid w:val="004A6E8D"/>
    <w:rsid w:val="004A70DB"/>
    <w:rsid w:val="004A7320"/>
    <w:rsid w:val="004A75DB"/>
    <w:rsid w:val="004A78FB"/>
    <w:rsid w:val="004B047A"/>
    <w:rsid w:val="004B1993"/>
    <w:rsid w:val="004B1E24"/>
    <w:rsid w:val="004B260F"/>
    <w:rsid w:val="004B2DB7"/>
    <w:rsid w:val="004B2E2A"/>
    <w:rsid w:val="004B3679"/>
    <w:rsid w:val="004B3F79"/>
    <w:rsid w:val="004B52E7"/>
    <w:rsid w:val="004B5428"/>
    <w:rsid w:val="004B5CC8"/>
    <w:rsid w:val="004B6D49"/>
    <w:rsid w:val="004B6FD0"/>
    <w:rsid w:val="004B7202"/>
    <w:rsid w:val="004B7DC5"/>
    <w:rsid w:val="004C18E3"/>
    <w:rsid w:val="004C1ED7"/>
    <w:rsid w:val="004C26E7"/>
    <w:rsid w:val="004C2F5C"/>
    <w:rsid w:val="004C3606"/>
    <w:rsid w:val="004C3685"/>
    <w:rsid w:val="004C3A5D"/>
    <w:rsid w:val="004C427B"/>
    <w:rsid w:val="004C45FB"/>
    <w:rsid w:val="004C58D4"/>
    <w:rsid w:val="004C5D3A"/>
    <w:rsid w:val="004C5D3D"/>
    <w:rsid w:val="004C625D"/>
    <w:rsid w:val="004C65F8"/>
    <w:rsid w:val="004C6AA3"/>
    <w:rsid w:val="004C6CD0"/>
    <w:rsid w:val="004C79DB"/>
    <w:rsid w:val="004D02A0"/>
    <w:rsid w:val="004D02FA"/>
    <w:rsid w:val="004D0725"/>
    <w:rsid w:val="004D14D3"/>
    <w:rsid w:val="004D1988"/>
    <w:rsid w:val="004D1D2D"/>
    <w:rsid w:val="004D1D35"/>
    <w:rsid w:val="004D1FE9"/>
    <w:rsid w:val="004D2806"/>
    <w:rsid w:val="004D2A20"/>
    <w:rsid w:val="004D2AFD"/>
    <w:rsid w:val="004D2D8D"/>
    <w:rsid w:val="004D309D"/>
    <w:rsid w:val="004D39A1"/>
    <w:rsid w:val="004D4A8D"/>
    <w:rsid w:val="004D4FE3"/>
    <w:rsid w:val="004D57AC"/>
    <w:rsid w:val="004D5AE2"/>
    <w:rsid w:val="004D6A3A"/>
    <w:rsid w:val="004D6B5B"/>
    <w:rsid w:val="004D729C"/>
    <w:rsid w:val="004D794A"/>
    <w:rsid w:val="004D7B4E"/>
    <w:rsid w:val="004E0C8D"/>
    <w:rsid w:val="004E0EA1"/>
    <w:rsid w:val="004E123B"/>
    <w:rsid w:val="004E1245"/>
    <w:rsid w:val="004E139E"/>
    <w:rsid w:val="004E1AA2"/>
    <w:rsid w:val="004E1C17"/>
    <w:rsid w:val="004E1F4C"/>
    <w:rsid w:val="004E222C"/>
    <w:rsid w:val="004E2868"/>
    <w:rsid w:val="004E2F8D"/>
    <w:rsid w:val="004E362D"/>
    <w:rsid w:val="004E4C5B"/>
    <w:rsid w:val="004E50C9"/>
    <w:rsid w:val="004E5338"/>
    <w:rsid w:val="004E54C2"/>
    <w:rsid w:val="004E69C9"/>
    <w:rsid w:val="004E6A0E"/>
    <w:rsid w:val="004E6CC2"/>
    <w:rsid w:val="004E7280"/>
    <w:rsid w:val="004E7F4D"/>
    <w:rsid w:val="004F02E5"/>
    <w:rsid w:val="004F07D0"/>
    <w:rsid w:val="004F0ADB"/>
    <w:rsid w:val="004F138F"/>
    <w:rsid w:val="004F1441"/>
    <w:rsid w:val="004F150C"/>
    <w:rsid w:val="004F2191"/>
    <w:rsid w:val="004F2352"/>
    <w:rsid w:val="004F2634"/>
    <w:rsid w:val="004F3882"/>
    <w:rsid w:val="004F437A"/>
    <w:rsid w:val="004F4EC3"/>
    <w:rsid w:val="004F62B1"/>
    <w:rsid w:val="004F6D35"/>
    <w:rsid w:val="004F6EFD"/>
    <w:rsid w:val="004F792E"/>
    <w:rsid w:val="00500783"/>
    <w:rsid w:val="005007FB"/>
    <w:rsid w:val="00500FEE"/>
    <w:rsid w:val="0050100D"/>
    <w:rsid w:val="00501C49"/>
    <w:rsid w:val="00502489"/>
    <w:rsid w:val="00502740"/>
    <w:rsid w:val="00502FC3"/>
    <w:rsid w:val="0050349B"/>
    <w:rsid w:val="005035AC"/>
    <w:rsid w:val="00504E10"/>
    <w:rsid w:val="00504EE5"/>
    <w:rsid w:val="005056B7"/>
    <w:rsid w:val="005062FA"/>
    <w:rsid w:val="00507271"/>
    <w:rsid w:val="00507EBB"/>
    <w:rsid w:val="00507F6C"/>
    <w:rsid w:val="0051055A"/>
    <w:rsid w:val="005107FA"/>
    <w:rsid w:val="00510898"/>
    <w:rsid w:val="00510C43"/>
    <w:rsid w:val="0051102C"/>
    <w:rsid w:val="00511D18"/>
    <w:rsid w:val="00511E3B"/>
    <w:rsid w:val="0051260B"/>
    <w:rsid w:val="0051311A"/>
    <w:rsid w:val="00513671"/>
    <w:rsid w:val="00514221"/>
    <w:rsid w:val="00514693"/>
    <w:rsid w:val="00514695"/>
    <w:rsid w:val="00514F83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53D1"/>
    <w:rsid w:val="00526611"/>
    <w:rsid w:val="00526CD6"/>
    <w:rsid w:val="00526F33"/>
    <w:rsid w:val="0052769A"/>
    <w:rsid w:val="00530819"/>
    <w:rsid w:val="005309DC"/>
    <w:rsid w:val="00530D72"/>
    <w:rsid w:val="00531397"/>
    <w:rsid w:val="005318F9"/>
    <w:rsid w:val="00531BCF"/>
    <w:rsid w:val="00532946"/>
    <w:rsid w:val="00532C3E"/>
    <w:rsid w:val="00533E45"/>
    <w:rsid w:val="00536588"/>
    <w:rsid w:val="0053694C"/>
    <w:rsid w:val="00537513"/>
    <w:rsid w:val="00537924"/>
    <w:rsid w:val="00537FD6"/>
    <w:rsid w:val="005407A2"/>
    <w:rsid w:val="00540894"/>
    <w:rsid w:val="00540CED"/>
    <w:rsid w:val="005436DB"/>
    <w:rsid w:val="0054378C"/>
    <w:rsid w:val="0054399A"/>
    <w:rsid w:val="00543A83"/>
    <w:rsid w:val="00543CB2"/>
    <w:rsid w:val="00544234"/>
    <w:rsid w:val="00544472"/>
    <w:rsid w:val="00545B71"/>
    <w:rsid w:val="00545BEC"/>
    <w:rsid w:val="005460F1"/>
    <w:rsid w:val="00546C40"/>
    <w:rsid w:val="00547006"/>
    <w:rsid w:val="00547171"/>
    <w:rsid w:val="00547182"/>
    <w:rsid w:val="005473C3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06C"/>
    <w:rsid w:val="00560162"/>
    <w:rsid w:val="00560620"/>
    <w:rsid w:val="005606ED"/>
    <w:rsid w:val="00560C76"/>
    <w:rsid w:val="00560DE0"/>
    <w:rsid w:val="005612D0"/>
    <w:rsid w:val="0056228F"/>
    <w:rsid w:val="00563038"/>
    <w:rsid w:val="005634F8"/>
    <w:rsid w:val="0056364B"/>
    <w:rsid w:val="005638EB"/>
    <w:rsid w:val="00563981"/>
    <w:rsid w:val="00564120"/>
    <w:rsid w:val="00564857"/>
    <w:rsid w:val="0056519F"/>
    <w:rsid w:val="005652A4"/>
    <w:rsid w:val="0056649A"/>
    <w:rsid w:val="005669E4"/>
    <w:rsid w:val="00567291"/>
    <w:rsid w:val="0056760A"/>
    <w:rsid w:val="00567C90"/>
    <w:rsid w:val="00567EE5"/>
    <w:rsid w:val="00570351"/>
    <w:rsid w:val="00572DCD"/>
    <w:rsid w:val="00573168"/>
    <w:rsid w:val="0057458D"/>
    <w:rsid w:val="005746D1"/>
    <w:rsid w:val="00574F0D"/>
    <w:rsid w:val="00575BE8"/>
    <w:rsid w:val="00575E6C"/>
    <w:rsid w:val="00576596"/>
    <w:rsid w:val="00577823"/>
    <w:rsid w:val="005814F5"/>
    <w:rsid w:val="00582D30"/>
    <w:rsid w:val="0058368E"/>
    <w:rsid w:val="005837C9"/>
    <w:rsid w:val="00583DF4"/>
    <w:rsid w:val="005844CB"/>
    <w:rsid w:val="00584D6E"/>
    <w:rsid w:val="00584F47"/>
    <w:rsid w:val="00584FEB"/>
    <w:rsid w:val="0058535A"/>
    <w:rsid w:val="00586A7E"/>
    <w:rsid w:val="00587FE3"/>
    <w:rsid w:val="005909A2"/>
    <w:rsid w:val="00590D11"/>
    <w:rsid w:val="00591238"/>
    <w:rsid w:val="00591280"/>
    <w:rsid w:val="0059150A"/>
    <w:rsid w:val="00591E36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2D8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5705"/>
    <w:rsid w:val="005A57E2"/>
    <w:rsid w:val="005A584D"/>
    <w:rsid w:val="005A6844"/>
    <w:rsid w:val="005A722E"/>
    <w:rsid w:val="005A762D"/>
    <w:rsid w:val="005A7AFB"/>
    <w:rsid w:val="005A7C3C"/>
    <w:rsid w:val="005A7DBE"/>
    <w:rsid w:val="005A7F92"/>
    <w:rsid w:val="005B028E"/>
    <w:rsid w:val="005B0903"/>
    <w:rsid w:val="005B1875"/>
    <w:rsid w:val="005B1B3C"/>
    <w:rsid w:val="005B1E66"/>
    <w:rsid w:val="005B280F"/>
    <w:rsid w:val="005B2957"/>
    <w:rsid w:val="005B32A7"/>
    <w:rsid w:val="005B3FE8"/>
    <w:rsid w:val="005B4111"/>
    <w:rsid w:val="005B46B9"/>
    <w:rsid w:val="005B47F8"/>
    <w:rsid w:val="005B4954"/>
    <w:rsid w:val="005B49A9"/>
    <w:rsid w:val="005B50BC"/>
    <w:rsid w:val="005B57B7"/>
    <w:rsid w:val="005B57C7"/>
    <w:rsid w:val="005B59BC"/>
    <w:rsid w:val="005B5BAE"/>
    <w:rsid w:val="005B5CEA"/>
    <w:rsid w:val="005B7C01"/>
    <w:rsid w:val="005C00AE"/>
    <w:rsid w:val="005C06C6"/>
    <w:rsid w:val="005C0A9F"/>
    <w:rsid w:val="005C0AB9"/>
    <w:rsid w:val="005C0CD8"/>
    <w:rsid w:val="005C1399"/>
    <w:rsid w:val="005C176C"/>
    <w:rsid w:val="005C1A4A"/>
    <w:rsid w:val="005C29F4"/>
    <w:rsid w:val="005C3091"/>
    <w:rsid w:val="005C37BA"/>
    <w:rsid w:val="005C3851"/>
    <w:rsid w:val="005C3E35"/>
    <w:rsid w:val="005C4A9D"/>
    <w:rsid w:val="005C58F8"/>
    <w:rsid w:val="005C5BA2"/>
    <w:rsid w:val="005C5C9E"/>
    <w:rsid w:val="005C6EE7"/>
    <w:rsid w:val="005C7304"/>
    <w:rsid w:val="005C7D00"/>
    <w:rsid w:val="005D074B"/>
    <w:rsid w:val="005D1334"/>
    <w:rsid w:val="005D1CE0"/>
    <w:rsid w:val="005D1FA4"/>
    <w:rsid w:val="005D2D6B"/>
    <w:rsid w:val="005D2EEA"/>
    <w:rsid w:val="005D37AF"/>
    <w:rsid w:val="005D3E34"/>
    <w:rsid w:val="005D3E8B"/>
    <w:rsid w:val="005D4655"/>
    <w:rsid w:val="005D4881"/>
    <w:rsid w:val="005D4B68"/>
    <w:rsid w:val="005D502C"/>
    <w:rsid w:val="005D563B"/>
    <w:rsid w:val="005D691B"/>
    <w:rsid w:val="005D770F"/>
    <w:rsid w:val="005D79F6"/>
    <w:rsid w:val="005E025F"/>
    <w:rsid w:val="005E055C"/>
    <w:rsid w:val="005E0C0E"/>
    <w:rsid w:val="005E0C2A"/>
    <w:rsid w:val="005E1AD9"/>
    <w:rsid w:val="005E1B5C"/>
    <w:rsid w:val="005E1E4A"/>
    <w:rsid w:val="005E1EDD"/>
    <w:rsid w:val="005E38B9"/>
    <w:rsid w:val="005E4380"/>
    <w:rsid w:val="005E4654"/>
    <w:rsid w:val="005E472C"/>
    <w:rsid w:val="005E4883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D65"/>
    <w:rsid w:val="005F08A7"/>
    <w:rsid w:val="005F0C58"/>
    <w:rsid w:val="005F0D80"/>
    <w:rsid w:val="005F16E5"/>
    <w:rsid w:val="005F3A58"/>
    <w:rsid w:val="005F4380"/>
    <w:rsid w:val="005F4D7E"/>
    <w:rsid w:val="005F54F7"/>
    <w:rsid w:val="005F5838"/>
    <w:rsid w:val="005F5AC5"/>
    <w:rsid w:val="005F5E88"/>
    <w:rsid w:val="005F63A3"/>
    <w:rsid w:val="005F6934"/>
    <w:rsid w:val="005F6BEA"/>
    <w:rsid w:val="005F6CBE"/>
    <w:rsid w:val="005F740E"/>
    <w:rsid w:val="00600DE9"/>
    <w:rsid w:val="00601CDF"/>
    <w:rsid w:val="006029F0"/>
    <w:rsid w:val="00602CCE"/>
    <w:rsid w:val="006050CF"/>
    <w:rsid w:val="00606A4E"/>
    <w:rsid w:val="0060774B"/>
    <w:rsid w:val="00607D5B"/>
    <w:rsid w:val="00607D66"/>
    <w:rsid w:val="00610A4F"/>
    <w:rsid w:val="00610D92"/>
    <w:rsid w:val="00610FBC"/>
    <w:rsid w:val="00611FF3"/>
    <w:rsid w:val="0061312C"/>
    <w:rsid w:val="00614108"/>
    <w:rsid w:val="006142AB"/>
    <w:rsid w:val="00615218"/>
    <w:rsid w:val="0061545F"/>
    <w:rsid w:val="0061576D"/>
    <w:rsid w:val="006163C0"/>
    <w:rsid w:val="00616DB7"/>
    <w:rsid w:val="0061747B"/>
    <w:rsid w:val="0062043C"/>
    <w:rsid w:val="0062096F"/>
    <w:rsid w:val="00622379"/>
    <w:rsid w:val="00622D3E"/>
    <w:rsid w:val="00622FB2"/>
    <w:rsid w:val="006241FC"/>
    <w:rsid w:val="006246BA"/>
    <w:rsid w:val="00624837"/>
    <w:rsid w:val="00624B7A"/>
    <w:rsid w:val="00624B7D"/>
    <w:rsid w:val="00624F61"/>
    <w:rsid w:val="00625BD2"/>
    <w:rsid w:val="00626238"/>
    <w:rsid w:val="00626DA2"/>
    <w:rsid w:val="00627865"/>
    <w:rsid w:val="00627A46"/>
    <w:rsid w:val="0063124C"/>
    <w:rsid w:val="00631258"/>
    <w:rsid w:val="006327A6"/>
    <w:rsid w:val="006327D2"/>
    <w:rsid w:val="00632E12"/>
    <w:rsid w:val="006335AF"/>
    <w:rsid w:val="00633936"/>
    <w:rsid w:val="00633EB4"/>
    <w:rsid w:val="0063468D"/>
    <w:rsid w:val="0063479D"/>
    <w:rsid w:val="00634A99"/>
    <w:rsid w:val="00634CE3"/>
    <w:rsid w:val="00635500"/>
    <w:rsid w:val="006368DE"/>
    <w:rsid w:val="00636A5B"/>
    <w:rsid w:val="00637220"/>
    <w:rsid w:val="00637460"/>
    <w:rsid w:val="00637C99"/>
    <w:rsid w:val="0064025A"/>
    <w:rsid w:val="00640C59"/>
    <w:rsid w:val="00641A5C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1D82"/>
    <w:rsid w:val="00652DFF"/>
    <w:rsid w:val="00654284"/>
    <w:rsid w:val="006544C7"/>
    <w:rsid w:val="00654802"/>
    <w:rsid w:val="0065508B"/>
    <w:rsid w:val="00655AB1"/>
    <w:rsid w:val="00655D21"/>
    <w:rsid w:val="00656370"/>
    <w:rsid w:val="00657EC6"/>
    <w:rsid w:val="00660381"/>
    <w:rsid w:val="006606CD"/>
    <w:rsid w:val="006615BC"/>
    <w:rsid w:val="00661A84"/>
    <w:rsid w:val="00661B24"/>
    <w:rsid w:val="00662499"/>
    <w:rsid w:val="0066287E"/>
    <w:rsid w:val="00663D42"/>
    <w:rsid w:val="00665B40"/>
    <w:rsid w:val="00665B51"/>
    <w:rsid w:val="00665C6B"/>
    <w:rsid w:val="006662A6"/>
    <w:rsid w:val="00666695"/>
    <w:rsid w:val="006668E5"/>
    <w:rsid w:val="00666ECA"/>
    <w:rsid w:val="00667D6A"/>
    <w:rsid w:val="00667E74"/>
    <w:rsid w:val="00670DEB"/>
    <w:rsid w:val="00671019"/>
    <w:rsid w:val="0067194A"/>
    <w:rsid w:val="00671ACB"/>
    <w:rsid w:val="00672773"/>
    <w:rsid w:val="00672DFF"/>
    <w:rsid w:val="006738AB"/>
    <w:rsid w:val="006738CC"/>
    <w:rsid w:val="00675B84"/>
    <w:rsid w:val="006763E5"/>
    <w:rsid w:val="0067684A"/>
    <w:rsid w:val="00677C34"/>
    <w:rsid w:val="00677D54"/>
    <w:rsid w:val="00677F65"/>
    <w:rsid w:val="0068044B"/>
    <w:rsid w:val="00681533"/>
    <w:rsid w:val="0068186F"/>
    <w:rsid w:val="006823A6"/>
    <w:rsid w:val="006824F3"/>
    <w:rsid w:val="006832B7"/>
    <w:rsid w:val="0068333D"/>
    <w:rsid w:val="0068348A"/>
    <w:rsid w:val="006840D4"/>
    <w:rsid w:val="006842AD"/>
    <w:rsid w:val="006849E6"/>
    <w:rsid w:val="00686085"/>
    <w:rsid w:val="006867C1"/>
    <w:rsid w:val="0068692A"/>
    <w:rsid w:val="006872ED"/>
    <w:rsid w:val="0068732A"/>
    <w:rsid w:val="00687485"/>
    <w:rsid w:val="00687A02"/>
    <w:rsid w:val="00690FB0"/>
    <w:rsid w:val="0069111E"/>
    <w:rsid w:val="00691A1A"/>
    <w:rsid w:val="00693CBE"/>
    <w:rsid w:val="00694537"/>
    <w:rsid w:val="00694B89"/>
    <w:rsid w:val="00694DEE"/>
    <w:rsid w:val="00694F31"/>
    <w:rsid w:val="006959F8"/>
    <w:rsid w:val="00695F38"/>
    <w:rsid w:val="00696021"/>
    <w:rsid w:val="00696FF8"/>
    <w:rsid w:val="00697D47"/>
    <w:rsid w:val="00697FC8"/>
    <w:rsid w:val="006A0FFA"/>
    <w:rsid w:val="006A1504"/>
    <w:rsid w:val="006A1D31"/>
    <w:rsid w:val="006A2348"/>
    <w:rsid w:val="006A2616"/>
    <w:rsid w:val="006A2CCF"/>
    <w:rsid w:val="006A332F"/>
    <w:rsid w:val="006A3413"/>
    <w:rsid w:val="006A3B33"/>
    <w:rsid w:val="006A3C14"/>
    <w:rsid w:val="006A42ED"/>
    <w:rsid w:val="006A47D8"/>
    <w:rsid w:val="006A4964"/>
    <w:rsid w:val="006A4A5A"/>
    <w:rsid w:val="006A4E57"/>
    <w:rsid w:val="006A5939"/>
    <w:rsid w:val="006A5EF7"/>
    <w:rsid w:val="006A5F23"/>
    <w:rsid w:val="006A6BB7"/>
    <w:rsid w:val="006A7D03"/>
    <w:rsid w:val="006B08EB"/>
    <w:rsid w:val="006B0D0A"/>
    <w:rsid w:val="006B1337"/>
    <w:rsid w:val="006B2496"/>
    <w:rsid w:val="006B2DF7"/>
    <w:rsid w:val="006B3271"/>
    <w:rsid w:val="006B3438"/>
    <w:rsid w:val="006B3764"/>
    <w:rsid w:val="006B3E18"/>
    <w:rsid w:val="006B42F5"/>
    <w:rsid w:val="006B4B78"/>
    <w:rsid w:val="006B55E3"/>
    <w:rsid w:val="006B5691"/>
    <w:rsid w:val="006B5D10"/>
    <w:rsid w:val="006B5EDE"/>
    <w:rsid w:val="006B66F7"/>
    <w:rsid w:val="006B6E71"/>
    <w:rsid w:val="006B6F8F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4EFA"/>
    <w:rsid w:val="006C540B"/>
    <w:rsid w:val="006C62ED"/>
    <w:rsid w:val="006C6505"/>
    <w:rsid w:val="006C6826"/>
    <w:rsid w:val="006C748B"/>
    <w:rsid w:val="006C7F63"/>
    <w:rsid w:val="006D0A65"/>
    <w:rsid w:val="006D0BFE"/>
    <w:rsid w:val="006D1EEC"/>
    <w:rsid w:val="006D21EF"/>
    <w:rsid w:val="006D4AC5"/>
    <w:rsid w:val="006D4FF9"/>
    <w:rsid w:val="006D5A40"/>
    <w:rsid w:val="006D5C1D"/>
    <w:rsid w:val="006D6AD8"/>
    <w:rsid w:val="006D6FD8"/>
    <w:rsid w:val="006E05D7"/>
    <w:rsid w:val="006E0815"/>
    <w:rsid w:val="006E09E7"/>
    <w:rsid w:val="006E1247"/>
    <w:rsid w:val="006E2156"/>
    <w:rsid w:val="006E2F99"/>
    <w:rsid w:val="006E4549"/>
    <w:rsid w:val="006E4B38"/>
    <w:rsid w:val="006E5382"/>
    <w:rsid w:val="006E53B5"/>
    <w:rsid w:val="006E5B0B"/>
    <w:rsid w:val="006E6A77"/>
    <w:rsid w:val="006E7223"/>
    <w:rsid w:val="006E7EDD"/>
    <w:rsid w:val="006F04D8"/>
    <w:rsid w:val="006F0961"/>
    <w:rsid w:val="006F2D69"/>
    <w:rsid w:val="006F325C"/>
    <w:rsid w:val="006F3A7A"/>
    <w:rsid w:val="006F4278"/>
    <w:rsid w:val="006F4846"/>
    <w:rsid w:val="006F4EDF"/>
    <w:rsid w:val="006F5054"/>
    <w:rsid w:val="006F574D"/>
    <w:rsid w:val="006F6A2A"/>
    <w:rsid w:val="006F7366"/>
    <w:rsid w:val="006F7845"/>
    <w:rsid w:val="006F7A48"/>
    <w:rsid w:val="006F7C84"/>
    <w:rsid w:val="007005F9"/>
    <w:rsid w:val="007035ED"/>
    <w:rsid w:val="00703684"/>
    <w:rsid w:val="00704750"/>
    <w:rsid w:val="007057FA"/>
    <w:rsid w:val="007060F0"/>
    <w:rsid w:val="00706714"/>
    <w:rsid w:val="0070696C"/>
    <w:rsid w:val="00706BF5"/>
    <w:rsid w:val="00706D64"/>
    <w:rsid w:val="007070FB"/>
    <w:rsid w:val="00707C2F"/>
    <w:rsid w:val="00707F17"/>
    <w:rsid w:val="00710673"/>
    <w:rsid w:val="00710C5F"/>
    <w:rsid w:val="00710DBC"/>
    <w:rsid w:val="007114D6"/>
    <w:rsid w:val="007121FB"/>
    <w:rsid w:val="00713327"/>
    <w:rsid w:val="00713688"/>
    <w:rsid w:val="00714883"/>
    <w:rsid w:val="007155AC"/>
    <w:rsid w:val="007155E9"/>
    <w:rsid w:val="00716614"/>
    <w:rsid w:val="0071699D"/>
    <w:rsid w:val="00716FBC"/>
    <w:rsid w:val="007212DC"/>
    <w:rsid w:val="00721AEF"/>
    <w:rsid w:val="0072269D"/>
    <w:rsid w:val="00723D6B"/>
    <w:rsid w:val="00723E59"/>
    <w:rsid w:val="00724A7E"/>
    <w:rsid w:val="007252A8"/>
    <w:rsid w:val="0072569A"/>
    <w:rsid w:val="007257B5"/>
    <w:rsid w:val="00725B20"/>
    <w:rsid w:val="00725E81"/>
    <w:rsid w:val="0072702B"/>
    <w:rsid w:val="007274BE"/>
    <w:rsid w:val="0073039E"/>
    <w:rsid w:val="0073067E"/>
    <w:rsid w:val="00730FD1"/>
    <w:rsid w:val="007322C9"/>
    <w:rsid w:val="00734669"/>
    <w:rsid w:val="00734961"/>
    <w:rsid w:val="00734FC1"/>
    <w:rsid w:val="007359EA"/>
    <w:rsid w:val="00735BD9"/>
    <w:rsid w:val="00736308"/>
    <w:rsid w:val="007364E1"/>
    <w:rsid w:val="00736777"/>
    <w:rsid w:val="0073699F"/>
    <w:rsid w:val="00736A8E"/>
    <w:rsid w:val="00736ABC"/>
    <w:rsid w:val="00737CBA"/>
    <w:rsid w:val="007401AC"/>
    <w:rsid w:val="007407B5"/>
    <w:rsid w:val="0074088B"/>
    <w:rsid w:val="007425BD"/>
    <w:rsid w:val="00742B29"/>
    <w:rsid w:val="00742ED9"/>
    <w:rsid w:val="00742F27"/>
    <w:rsid w:val="007430A6"/>
    <w:rsid w:val="0074338D"/>
    <w:rsid w:val="00743A75"/>
    <w:rsid w:val="00743C31"/>
    <w:rsid w:val="0074471E"/>
    <w:rsid w:val="007453B1"/>
    <w:rsid w:val="00745586"/>
    <w:rsid w:val="00745CD2"/>
    <w:rsid w:val="00746656"/>
    <w:rsid w:val="00746A1C"/>
    <w:rsid w:val="007471E5"/>
    <w:rsid w:val="0075094D"/>
    <w:rsid w:val="0075127F"/>
    <w:rsid w:val="007528C5"/>
    <w:rsid w:val="00752EF1"/>
    <w:rsid w:val="00753569"/>
    <w:rsid w:val="00754123"/>
    <w:rsid w:val="007546C2"/>
    <w:rsid w:val="00755F66"/>
    <w:rsid w:val="007568CF"/>
    <w:rsid w:val="00756C59"/>
    <w:rsid w:val="0075744E"/>
    <w:rsid w:val="007578B7"/>
    <w:rsid w:val="00757D3C"/>
    <w:rsid w:val="00760523"/>
    <w:rsid w:val="00760AE7"/>
    <w:rsid w:val="00761506"/>
    <w:rsid w:val="007621EB"/>
    <w:rsid w:val="00762599"/>
    <w:rsid w:val="00763C7A"/>
    <w:rsid w:val="00764612"/>
    <w:rsid w:val="00764B3E"/>
    <w:rsid w:val="00764D58"/>
    <w:rsid w:val="00764EB5"/>
    <w:rsid w:val="00765F1C"/>
    <w:rsid w:val="007716F5"/>
    <w:rsid w:val="00771A7D"/>
    <w:rsid w:val="00771D27"/>
    <w:rsid w:val="00771E4F"/>
    <w:rsid w:val="00772555"/>
    <w:rsid w:val="00774B1A"/>
    <w:rsid w:val="0077515A"/>
    <w:rsid w:val="00776389"/>
    <w:rsid w:val="00776BF8"/>
    <w:rsid w:val="007771C3"/>
    <w:rsid w:val="00777523"/>
    <w:rsid w:val="00777689"/>
    <w:rsid w:val="007801F3"/>
    <w:rsid w:val="00780B09"/>
    <w:rsid w:val="00782DCB"/>
    <w:rsid w:val="00783030"/>
    <w:rsid w:val="00784F58"/>
    <w:rsid w:val="00785060"/>
    <w:rsid w:val="0078577F"/>
    <w:rsid w:val="00785F51"/>
    <w:rsid w:val="00786210"/>
    <w:rsid w:val="00786489"/>
    <w:rsid w:val="00786A0F"/>
    <w:rsid w:val="007871F5"/>
    <w:rsid w:val="007903FD"/>
    <w:rsid w:val="00790ACB"/>
    <w:rsid w:val="00790BA8"/>
    <w:rsid w:val="0079149D"/>
    <w:rsid w:val="00792005"/>
    <w:rsid w:val="007921E5"/>
    <w:rsid w:val="007925D4"/>
    <w:rsid w:val="0079273E"/>
    <w:rsid w:val="00792DC7"/>
    <w:rsid w:val="00792EB9"/>
    <w:rsid w:val="00792ECC"/>
    <w:rsid w:val="00793AB0"/>
    <w:rsid w:val="00794232"/>
    <w:rsid w:val="0079459C"/>
    <w:rsid w:val="00794750"/>
    <w:rsid w:val="00794AFC"/>
    <w:rsid w:val="007951B7"/>
    <w:rsid w:val="007952C1"/>
    <w:rsid w:val="007963FB"/>
    <w:rsid w:val="00796975"/>
    <w:rsid w:val="00797235"/>
    <w:rsid w:val="00797E04"/>
    <w:rsid w:val="007A060B"/>
    <w:rsid w:val="007A0945"/>
    <w:rsid w:val="007A0B95"/>
    <w:rsid w:val="007A1B4A"/>
    <w:rsid w:val="007A1BD5"/>
    <w:rsid w:val="007A22DE"/>
    <w:rsid w:val="007A3FDC"/>
    <w:rsid w:val="007A4186"/>
    <w:rsid w:val="007A4821"/>
    <w:rsid w:val="007A4F96"/>
    <w:rsid w:val="007A5073"/>
    <w:rsid w:val="007A530A"/>
    <w:rsid w:val="007A57A1"/>
    <w:rsid w:val="007A5874"/>
    <w:rsid w:val="007A640B"/>
    <w:rsid w:val="007A6644"/>
    <w:rsid w:val="007A7383"/>
    <w:rsid w:val="007A769A"/>
    <w:rsid w:val="007A76DC"/>
    <w:rsid w:val="007A7BE8"/>
    <w:rsid w:val="007B0CA6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469B"/>
    <w:rsid w:val="007B487D"/>
    <w:rsid w:val="007B495A"/>
    <w:rsid w:val="007B50FE"/>
    <w:rsid w:val="007B6495"/>
    <w:rsid w:val="007B6A3E"/>
    <w:rsid w:val="007B7E34"/>
    <w:rsid w:val="007C006C"/>
    <w:rsid w:val="007C23BA"/>
    <w:rsid w:val="007C2A00"/>
    <w:rsid w:val="007C327D"/>
    <w:rsid w:val="007C38D0"/>
    <w:rsid w:val="007C3EDE"/>
    <w:rsid w:val="007C45C3"/>
    <w:rsid w:val="007C48A8"/>
    <w:rsid w:val="007C5828"/>
    <w:rsid w:val="007C605A"/>
    <w:rsid w:val="007C6208"/>
    <w:rsid w:val="007C68DB"/>
    <w:rsid w:val="007C784C"/>
    <w:rsid w:val="007C7B88"/>
    <w:rsid w:val="007C7E74"/>
    <w:rsid w:val="007D027B"/>
    <w:rsid w:val="007D03F1"/>
    <w:rsid w:val="007D0E26"/>
    <w:rsid w:val="007D14F5"/>
    <w:rsid w:val="007D2625"/>
    <w:rsid w:val="007D3603"/>
    <w:rsid w:val="007D36DA"/>
    <w:rsid w:val="007D3BC7"/>
    <w:rsid w:val="007D41BB"/>
    <w:rsid w:val="007D4958"/>
    <w:rsid w:val="007D5BB8"/>
    <w:rsid w:val="007D65D8"/>
    <w:rsid w:val="007D6A4B"/>
    <w:rsid w:val="007D6D03"/>
    <w:rsid w:val="007D7AF0"/>
    <w:rsid w:val="007D7C41"/>
    <w:rsid w:val="007E02AA"/>
    <w:rsid w:val="007E0FD7"/>
    <w:rsid w:val="007E2FBC"/>
    <w:rsid w:val="007E35B9"/>
    <w:rsid w:val="007E3750"/>
    <w:rsid w:val="007E3BCE"/>
    <w:rsid w:val="007E502E"/>
    <w:rsid w:val="007E67D2"/>
    <w:rsid w:val="007E6D2C"/>
    <w:rsid w:val="007E6D71"/>
    <w:rsid w:val="007E7659"/>
    <w:rsid w:val="007E79E5"/>
    <w:rsid w:val="007E7D9A"/>
    <w:rsid w:val="007E7F2E"/>
    <w:rsid w:val="007F0002"/>
    <w:rsid w:val="007F09A1"/>
    <w:rsid w:val="007F1808"/>
    <w:rsid w:val="007F1B04"/>
    <w:rsid w:val="007F24DF"/>
    <w:rsid w:val="007F2E40"/>
    <w:rsid w:val="007F2E43"/>
    <w:rsid w:val="007F371E"/>
    <w:rsid w:val="007F3793"/>
    <w:rsid w:val="007F3D7B"/>
    <w:rsid w:val="007F3E1F"/>
    <w:rsid w:val="007F4EC7"/>
    <w:rsid w:val="007F4F98"/>
    <w:rsid w:val="007F5044"/>
    <w:rsid w:val="007F5B4B"/>
    <w:rsid w:val="007F5EFF"/>
    <w:rsid w:val="007F6A59"/>
    <w:rsid w:val="0080129F"/>
    <w:rsid w:val="0080143F"/>
    <w:rsid w:val="00801A9C"/>
    <w:rsid w:val="00802315"/>
    <w:rsid w:val="00802FAC"/>
    <w:rsid w:val="008043E4"/>
    <w:rsid w:val="008049ED"/>
    <w:rsid w:val="00804C74"/>
    <w:rsid w:val="0080543C"/>
    <w:rsid w:val="0080552B"/>
    <w:rsid w:val="008065C6"/>
    <w:rsid w:val="0080749E"/>
    <w:rsid w:val="00807A99"/>
    <w:rsid w:val="0081006C"/>
    <w:rsid w:val="00810607"/>
    <w:rsid w:val="00810867"/>
    <w:rsid w:val="00810E68"/>
    <w:rsid w:val="00811DA5"/>
    <w:rsid w:val="008127FB"/>
    <w:rsid w:val="0081367A"/>
    <w:rsid w:val="00813897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17CDE"/>
    <w:rsid w:val="0082028D"/>
    <w:rsid w:val="0082033B"/>
    <w:rsid w:val="008214DD"/>
    <w:rsid w:val="00821C65"/>
    <w:rsid w:val="00822206"/>
    <w:rsid w:val="00822FED"/>
    <w:rsid w:val="008231A3"/>
    <w:rsid w:val="00823B83"/>
    <w:rsid w:val="00825683"/>
    <w:rsid w:val="00825C31"/>
    <w:rsid w:val="0082639D"/>
    <w:rsid w:val="00826BBA"/>
    <w:rsid w:val="00827D5A"/>
    <w:rsid w:val="008303EE"/>
    <w:rsid w:val="0083111C"/>
    <w:rsid w:val="00831120"/>
    <w:rsid w:val="0083164B"/>
    <w:rsid w:val="00831AE7"/>
    <w:rsid w:val="00832084"/>
    <w:rsid w:val="00833C13"/>
    <w:rsid w:val="00833EFE"/>
    <w:rsid w:val="008340AC"/>
    <w:rsid w:val="0083561D"/>
    <w:rsid w:val="008357B5"/>
    <w:rsid w:val="00835D56"/>
    <w:rsid w:val="00835F84"/>
    <w:rsid w:val="00836A94"/>
    <w:rsid w:val="00836FDC"/>
    <w:rsid w:val="00840B5C"/>
    <w:rsid w:val="0084115A"/>
    <w:rsid w:val="008412D6"/>
    <w:rsid w:val="00843E1E"/>
    <w:rsid w:val="00844972"/>
    <w:rsid w:val="00844FA5"/>
    <w:rsid w:val="008451D3"/>
    <w:rsid w:val="0084548D"/>
    <w:rsid w:val="00845520"/>
    <w:rsid w:val="00845A65"/>
    <w:rsid w:val="00845EF1"/>
    <w:rsid w:val="0084625E"/>
    <w:rsid w:val="00846270"/>
    <w:rsid w:val="00847211"/>
    <w:rsid w:val="008473BF"/>
    <w:rsid w:val="00847E13"/>
    <w:rsid w:val="00847EE2"/>
    <w:rsid w:val="00850996"/>
    <w:rsid w:val="00850BE0"/>
    <w:rsid w:val="008516E6"/>
    <w:rsid w:val="008523FA"/>
    <w:rsid w:val="00853167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62"/>
    <w:rsid w:val="008624C0"/>
    <w:rsid w:val="0086298A"/>
    <w:rsid w:val="008631FA"/>
    <w:rsid w:val="00863228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9"/>
    <w:rsid w:val="00866602"/>
    <w:rsid w:val="0086764C"/>
    <w:rsid w:val="008676BF"/>
    <w:rsid w:val="00867C93"/>
    <w:rsid w:val="00870317"/>
    <w:rsid w:val="0087064E"/>
    <w:rsid w:val="00870764"/>
    <w:rsid w:val="008707E2"/>
    <w:rsid w:val="008716DC"/>
    <w:rsid w:val="008721FC"/>
    <w:rsid w:val="00873D59"/>
    <w:rsid w:val="00873D64"/>
    <w:rsid w:val="0087568D"/>
    <w:rsid w:val="008774DA"/>
    <w:rsid w:val="00877885"/>
    <w:rsid w:val="00877BEA"/>
    <w:rsid w:val="008803F4"/>
    <w:rsid w:val="00880C9F"/>
    <w:rsid w:val="00880CBE"/>
    <w:rsid w:val="00882921"/>
    <w:rsid w:val="00883648"/>
    <w:rsid w:val="008842BF"/>
    <w:rsid w:val="0088448D"/>
    <w:rsid w:val="0088528B"/>
    <w:rsid w:val="008854C7"/>
    <w:rsid w:val="00885B0A"/>
    <w:rsid w:val="00886125"/>
    <w:rsid w:val="00886F5C"/>
    <w:rsid w:val="008870EF"/>
    <w:rsid w:val="008877F3"/>
    <w:rsid w:val="008878E8"/>
    <w:rsid w:val="008905E2"/>
    <w:rsid w:val="00890D4C"/>
    <w:rsid w:val="008913EE"/>
    <w:rsid w:val="008914B1"/>
    <w:rsid w:val="00891548"/>
    <w:rsid w:val="0089210C"/>
    <w:rsid w:val="00892418"/>
    <w:rsid w:val="00894541"/>
    <w:rsid w:val="008948F9"/>
    <w:rsid w:val="00894BAE"/>
    <w:rsid w:val="00894D35"/>
    <w:rsid w:val="00895202"/>
    <w:rsid w:val="00895785"/>
    <w:rsid w:val="00896138"/>
    <w:rsid w:val="008967B6"/>
    <w:rsid w:val="0089684D"/>
    <w:rsid w:val="00896871"/>
    <w:rsid w:val="0089769C"/>
    <w:rsid w:val="00897BFA"/>
    <w:rsid w:val="008A084B"/>
    <w:rsid w:val="008A190B"/>
    <w:rsid w:val="008A213A"/>
    <w:rsid w:val="008A2BC1"/>
    <w:rsid w:val="008A2BE6"/>
    <w:rsid w:val="008A3143"/>
    <w:rsid w:val="008A366A"/>
    <w:rsid w:val="008A39B5"/>
    <w:rsid w:val="008A3C15"/>
    <w:rsid w:val="008A3E7D"/>
    <w:rsid w:val="008A424D"/>
    <w:rsid w:val="008A486A"/>
    <w:rsid w:val="008A519E"/>
    <w:rsid w:val="008A5704"/>
    <w:rsid w:val="008A5A0B"/>
    <w:rsid w:val="008A75B6"/>
    <w:rsid w:val="008A7788"/>
    <w:rsid w:val="008B1053"/>
    <w:rsid w:val="008B2CAA"/>
    <w:rsid w:val="008B37E9"/>
    <w:rsid w:val="008B39A0"/>
    <w:rsid w:val="008B3C89"/>
    <w:rsid w:val="008B5081"/>
    <w:rsid w:val="008B580C"/>
    <w:rsid w:val="008B6A89"/>
    <w:rsid w:val="008B71CB"/>
    <w:rsid w:val="008C08C3"/>
    <w:rsid w:val="008C09DE"/>
    <w:rsid w:val="008C0AD5"/>
    <w:rsid w:val="008C0E81"/>
    <w:rsid w:val="008C241A"/>
    <w:rsid w:val="008C3630"/>
    <w:rsid w:val="008C38BA"/>
    <w:rsid w:val="008C6283"/>
    <w:rsid w:val="008C691B"/>
    <w:rsid w:val="008C7086"/>
    <w:rsid w:val="008C7415"/>
    <w:rsid w:val="008C7CB5"/>
    <w:rsid w:val="008D05E1"/>
    <w:rsid w:val="008D05E6"/>
    <w:rsid w:val="008D06BA"/>
    <w:rsid w:val="008D072D"/>
    <w:rsid w:val="008D19B7"/>
    <w:rsid w:val="008D1D3B"/>
    <w:rsid w:val="008D1F7C"/>
    <w:rsid w:val="008D20D8"/>
    <w:rsid w:val="008D2712"/>
    <w:rsid w:val="008D27F8"/>
    <w:rsid w:val="008D3633"/>
    <w:rsid w:val="008D37E2"/>
    <w:rsid w:val="008D4413"/>
    <w:rsid w:val="008D570A"/>
    <w:rsid w:val="008D5925"/>
    <w:rsid w:val="008D6863"/>
    <w:rsid w:val="008D7B50"/>
    <w:rsid w:val="008E00F4"/>
    <w:rsid w:val="008E0A8C"/>
    <w:rsid w:val="008E0A9E"/>
    <w:rsid w:val="008E0B76"/>
    <w:rsid w:val="008E0D6E"/>
    <w:rsid w:val="008E2ABC"/>
    <w:rsid w:val="008E3F22"/>
    <w:rsid w:val="008E4C75"/>
    <w:rsid w:val="008E508E"/>
    <w:rsid w:val="008E50C5"/>
    <w:rsid w:val="008E66C3"/>
    <w:rsid w:val="008E710A"/>
    <w:rsid w:val="008E7291"/>
    <w:rsid w:val="008E75C2"/>
    <w:rsid w:val="008E7AC7"/>
    <w:rsid w:val="008E7EC1"/>
    <w:rsid w:val="008F0287"/>
    <w:rsid w:val="008F1099"/>
    <w:rsid w:val="008F153A"/>
    <w:rsid w:val="008F2483"/>
    <w:rsid w:val="008F252C"/>
    <w:rsid w:val="008F2A43"/>
    <w:rsid w:val="008F2E10"/>
    <w:rsid w:val="008F3B31"/>
    <w:rsid w:val="008F53A9"/>
    <w:rsid w:val="008F572B"/>
    <w:rsid w:val="008F62E4"/>
    <w:rsid w:val="008F697C"/>
    <w:rsid w:val="008F7616"/>
    <w:rsid w:val="009006AC"/>
    <w:rsid w:val="00900B31"/>
    <w:rsid w:val="00900BA6"/>
    <w:rsid w:val="00902956"/>
    <w:rsid w:val="00902E7C"/>
    <w:rsid w:val="00904937"/>
    <w:rsid w:val="009059C3"/>
    <w:rsid w:val="009061A9"/>
    <w:rsid w:val="0090694A"/>
    <w:rsid w:val="009072A1"/>
    <w:rsid w:val="00913BA1"/>
    <w:rsid w:val="00914C52"/>
    <w:rsid w:val="0091538C"/>
    <w:rsid w:val="009204BD"/>
    <w:rsid w:val="0092078B"/>
    <w:rsid w:val="00920B51"/>
    <w:rsid w:val="00920C27"/>
    <w:rsid w:val="009219EB"/>
    <w:rsid w:val="0092254B"/>
    <w:rsid w:val="00922607"/>
    <w:rsid w:val="00922AAB"/>
    <w:rsid w:val="00922B94"/>
    <w:rsid w:val="00922D1D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411"/>
    <w:rsid w:val="00926C0C"/>
    <w:rsid w:val="00926E55"/>
    <w:rsid w:val="00926F95"/>
    <w:rsid w:val="00927F40"/>
    <w:rsid w:val="00931078"/>
    <w:rsid w:val="009317D6"/>
    <w:rsid w:val="009327AD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FA4"/>
    <w:rsid w:val="00944F8E"/>
    <w:rsid w:val="009457EB"/>
    <w:rsid w:val="00945C73"/>
    <w:rsid w:val="00945EFE"/>
    <w:rsid w:val="00946D4F"/>
    <w:rsid w:val="00947EBB"/>
    <w:rsid w:val="0095019A"/>
    <w:rsid w:val="0095060A"/>
    <w:rsid w:val="00950A45"/>
    <w:rsid w:val="00950AE4"/>
    <w:rsid w:val="00951735"/>
    <w:rsid w:val="0095194F"/>
    <w:rsid w:val="00951965"/>
    <w:rsid w:val="00951F74"/>
    <w:rsid w:val="0095210F"/>
    <w:rsid w:val="00952383"/>
    <w:rsid w:val="0095258D"/>
    <w:rsid w:val="00953072"/>
    <w:rsid w:val="00953C77"/>
    <w:rsid w:val="009548EC"/>
    <w:rsid w:val="009557C4"/>
    <w:rsid w:val="00955DFE"/>
    <w:rsid w:val="009560FD"/>
    <w:rsid w:val="0095695C"/>
    <w:rsid w:val="00956AEB"/>
    <w:rsid w:val="009575C0"/>
    <w:rsid w:val="00957772"/>
    <w:rsid w:val="00957FBC"/>
    <w:rsid w:val="00960B7D"/>
    <w:rsid w:val="00960ECA"/>
    <w:rsid w:val="00961061"/>
    <w:rsid w:val="009614DE"/>
    <w:rsid w:val="00962740"/>
    <w:rsid w:val="00962AA7"/>
    <w:rsid w:val="00963AA2"/>
    <w:rsid w:val="00964A0F"/>
    <w:rsid w:val="00965F61"/>
    <w:rsid w:val="00965F73"/>
    <w:rsid w:val="00966E6D"/>
    <w:rsid w:val="00967150"/>
    <w:rsid w:val="009672DB"/>
    <w:rsid w:val="009677B8"/>
    <w:rsid w:val="00967FD3"/>
    <w:rsid w:val="00970398"/>
    <w:rsid w:val="00970716"/>
    <w:rsid w:val="00971B33"/>
    <w:rsid w:val="00971FE4"/>
    <w:rsid w:val="0097239F"/>
    <w:rsid w:val="009727CA"/>
    <w:rsid w:val="00972CC6"/>
    <w:rsid w:val="009736E6"/>
    <w:rsid w:val="009754F7"/>
    <w:rsid w:val="00975518"/>
    <w:rsid w:val="009756B9"/>
    <w:rsid w:val="00975928"/>
    <w:rsid w:val="00975CDD"/>
    <w:rsid w:val="00976029"/>
    <w:rsid w:val="00977142"/>
    <w:rsid w:val="00977402"/>
    <w:rsid w:val="009775E1"/>
    <w:rsid w:val="00981DA0"/>
    <w:rsid w:val="00981F1E"/>
    <w:rsid w:val="00982EF9"/>
    <w:rsid w:val="00984BA2"/>
    <w:rsid w:val="00985120"/>
    <w:rsid w:val="00986472"/>
    <w:rsid w:val="00986602"/>
    <w:rsid w:val="0098664D"/>
    <w:rsid w:val="00986866"/>
    <w:rsid w:val="00986B34"/>
    <w:rsid w:val="00986C06"/>
    <w:rsid w:val="00986EC3"/>
    <w:rsid w:val="0098723B"/>
    <w:rsid w:val="00987457"/>
    <w:rsid w:val="009877DE"/>
    <w:rsid w:val="0098793F"/>
    <w:rsid w:val="00987BC2"/>
    <w:rsid w:val="00990386"/>
    <w:rsid w:val="0099097F"/>
    <w:rsid w:val="00991C5C"/>
    <w:rsid w:val="00992250"/>
    <w:rsid w:val="00993009"/>
    <w:rsid w:val="0099315F"/>
    <w:rsid w:val="00993B74"/>
    <w:rsid w:val="00993EF5"/>
    <w:rsid w:val="00994CC8"/>
    <w:rsid w:val="00994D60"/>
    <w:rsid w:val="00994E9B"/>
    <w:rsid w:val="00994F52"/>
    <w:rsid w:val="009953D4"/>
    <w:rsid w:val="009954AA"/>
    <w:rsid w:val="00995641"/>
    <w:rsid w:val="0099607D"/>
    <w:rsid w:val="00996089"/>
    <w:rsid w:val="009968CA"/>
    <w:rsid w:val="00996B50"/>
    <w:rsid w:val="0099706B"/>
    <w:rsid w:val="009974E7"/>
    <w:rsid w:val="009977FC"/>
    <w:rsid w:val="009A0380"/>
    <w:rsid w:val="009A0E00"/>
    <w:rsid w:val="009A1003"/>
    <w:rsid w:val="009A1403"/>
    <w:rsid w:val="009A1735"/>
    <w:rsid w:val="009A1BA5"/>
    <w:rsid w:val="009A3274"/>
    <w:rsid w:val="009A4246"/>
    <w:rsid w:val="009A48D1"/>
    <w:rsid w:val="009A4923"/>
    <w:rsid w:val="009A4B6A"/>
    <w:rsid w:val="009A51D7"/>
    <w:rsid w:val="009A6C62"/>
    <w:rsid w:val="009A710B"/>
    <w:rsid w:val="009B0A52"/>
    <w:rsid w:val="009B1012"/>
    <w:rsid w:val="009B107D"/>
    <w:rsid w:val="009B2F4F"/>
    <w:rsid w:val="009B3CBA"/>
    <w:rsid w:val="009B3F80"/>
    <w:rsid w:val="009B4432"/>
    <w:rsid w:val="009B44A2"/>
    <w:rsid w:val="009B4759"/>
    <w:rsid w:val="009B6020"/>
    <w:rsid w:val="009B623D"/>
    <w:rsid w:val="009B62DC"/>
    <w:rsid w:val="009B638A"/>
    <w:rsid w:val="009B6F13"/>
    <w:rsid w:val="009B77E9"/>
    <w:rsid w:val="009C0C84"/>
    <w:rsid w:val="009C0D7A"/>
    <w:rsid w:val="009C22E3"/>
    <w:rsid w:val="009C246D"/>
    <w:rsid w:val="009C24C7"/>
    <w:rsid w:val="009C258C"/>
    <w:rsid w:val="009C3189"/>
    <w:rsid w:val="009C3525"/>
    <w:rsid w:val="009C3578"/>
    <w:rsid w:val="009C365D"/>
    <w:rsid w:val="009C398E"/>
    <w:rsid w:val="009C4993"/>
    <w:rsid w:val="009C4D4B"/>
    <w:rsid w:val="009C5016"/>
    <w:rsid w:val="009C5D27"/>
    <w:rsid w:val="009C5D5B"/>
    <w:rsid w:val="009C65C6"/>
    <w:rsid w:val="009C6D63"/>
    <w:rsid w:val="009C7B5F"/>
    <w:rsid w:val="009C7C38"/>
    <w:rsid w:val="009D0E3D"/>
    <w:rsid w:val="009D11FA"/>
    <w:rsid w:val="009D1821"/>
    <w:rsid w:val="009D1A6F"/>
    <w:rsid w:val="009D1FEB"/>
    <w:rsid w:val="009D228A"/>
    <w:rsid w:val="009D2351"/>
    <w:rsid w:val="009D2C84"/>
    <w:rsid w:val="009D3DAD"/>
    <w:rsid w:val="009D4A90"/>
    <w:rsid w:val="009D5752"/>
    <w:rsid w:val="009D57CF"/>
    <w:rsid w:val="009D57F6"/>
    <w:rsid w:val="009D5968"/>
    <w:rsid w:val="009D5A15"/>
    <w:rsid w:val="009D5EEF"/>
    <w:rsid w:val="009D6BE9"/>
    <w:rsid w:val="009D6D67"/>
    <w:rsid w:val="009D6FC0"/>
    <w:rsid w:val="009D7933"/>
    <w:rsid w:val="009D7A57"/>
    <w:rsid w:val="009E06B7"/>
    <w:rsid w:val="009E0B75"/>
    <w:rsid w:val="009E0C6C"/>
    <w:rsid w:val="009E1AC6"/>
    <w:rsid w:val="009E2759"/>
    <w:rsid w:val="009E34CE"/>
    <w:rsid w:val="009E3B1E"/>
    <w:rsid w:val="009E43D6"/>
    <w:rsid w:val="009E49F6"/>
    <w:rsid w:val="009E4F63"/>
    <w:rsid w:val="009E4FB9"/>
    <w:rsid w:val="009E505B"/>
    <w:rsid w:val="009E54D3"/>
    <w:rsid w:val="009E5B48"/>
    <w:rsid w:val="009E60FB"/>
    <w:rsid w:val="009E61F8"/>
    <w:rsid w:val="009E6903"/>
    <w:rsid w:val="009E6C1B"/>
    <w:rsid w:val="009E72D3"/>
    <w:rsid w:val="009E782F"/>
    <w:rsid w:val="009E7BEE"/>
    <w:rsid w:val="009F0096"/>
    <w:rsid w:val="009F0E81"/>
    <w:rsid w:val="009F124C"/>
    <w:rsid w:val="009F133A"/>
    <w:rsid w:val="009F1A33"/>
    <w:rsid w:val="009F1B55"/>
    <w:rsid w:val="009F1FCA"/>
    <w:rsid w:val="009F2D25"/>
    <w:rsid w:val="009F32BD"/>
    <w:rsid w:val="009F36BD"/>
    <w:rsid w:val="009F46EB"/>
    <w:rsid w:val="009F4F49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AB5"/>
    <w:rsid w:val="00A01046"/>
    <w:rsid w:val="00A011D9"/>
    <w:rsid w:val="00A01305"/>
    <w:rsid w:val="00A0144B"/>
    <w:rsid w:val="00A0259A"/>
    <w:rsid w:val="00A035CD"/>
    <w:rsid w:val="00A038FC"/>
    <w:rsid w:val="00A048FF"/>
    <w:rsid w:val="00A04C88"/>
    <w:rsid w:val="00A04DF4"/>
    <w:rsid w:val="00A05108"/>
    <w:rsid w:val="00A05425"/>
    <w:rsid w:val="00A0546B"/>
    <w:rsid w:val="00A063A0"/>
    <w:rsid w:val="00A066B8"/>
    <w:rsid w:val="00A06ACB"/>
    <w:rsid w:val="00A073F2"/>
    <w:rsid w:val="00A07497"/>
    <w:rsid w:val="00A075EC"/>
    <w:rsid w:val="00A1088B"/>
    <w:rsid w:val="00A108F9"/>
    <w:rsid w:val="00A11681"/>
    <w:rsid w:val="00A126F3"/>
    <w:rsid w:val="00A13F19"/>
    <w:rsid w:val="00A1487D"/>
    <w:rsid w:val="00A1498E"/>
    <w:rsid w:val="00A14D8D"/>
    <w:rsid w:val="00A1500D"/>
    <w:rsid w:val="00A17A16"/>
    <w:rsid w:val="00A20A73"/>
    <w:rsid w:val="00A20BA8"/>
    <w:rsid w:val="00A210AA"/>
    <w:rsid w:val="00A21A9F"/>
    <w:rsid w:val="00A2223F"/>
    <w:rsid w:val="00A222FE"/>
    <w:rsid w:val="00A229C4"/>
    <w:rsid w:val="00A233C1"/>
    <w:rsid w:val="00A23944"/>
    <w:rsid w:val="00A23DE9"/>
    <w:rsid w:val="00A246BC"/>
    <w:rsid w:val="00A2472B"/>
    <w:rsid w:val="00A2561E"/>
    <w:rsid w:val="00A258B5"/>
    <w:rsid w:val="00A25E02"/>
    <w:rsid w:val="00A2671F"/>
    <w:rsid w:val="00A26769"/>
    <w:rsid w:val="00A27820"/>
    <w:rsid w:val="00A3043C"/>
    <w:rsid w:val="00A3051B"/>
    <w:rsid w:val="00A307F6"/>
    <w:rsid w:val="00A312BF"/>
    <w:rsid w:val="00A31453"/>
    <w:rsid w:val="00A31918"/>
    <w:rsid w:val="00A31EDE"/>
    <w:rsid w:val="00A32A14"/>
    <w:rsid w:val="00A32F0F"/>
    <w:rsid w:val="00A32FFE"/>
    <w:rsid w:val="00A34123"/>
    <w:rsid w:val="00A34239"/>
    <w:rsid w:val="00A344A5"/>
    <w:rsid w:val="00A346D6"/>
    <w:rsid w:val="00A34AB4"/>
    <w:rsid w:val="00A34B37"/>
    <w:rsid w:val="00A350EF"/>
    <w:rsid w:val="00A35D85"/>
    <w:rsid w:val="00A3662C"/>
    <w:rsid w:val="00A3679B"/>
    <w:rsid w:val="00A36B7B"/>
    <w:rsid w:val="00A37C17"/>
    <w:rsid w:val="00A37C8F"/>
    <w:rsid w:val="00A4023A"/>
    <w:rsid w:val="00A40245"/>
    <w:rsid w:val="00A40562"/>
    <w:rsid w:val="00A40725"/>
    <w:rsid w:val="00A40DE9"/>
    <w:rsid w:val="00A42083"/>
    <w:rsid w:val="00A421B0"/>
    <w:rsid w:val="00A42B7D"/>
    <w:rsid w:val="00A438FB"/>
    <w:rsid w:val="00A43F2F"/>
    <w:rsid w:val="00A44118"/>
    <w:rsid w:val="00A449B1"/>
    <w:rsid w:val="00A44CB5"/>
    <w:rsid w:val="00A45391"/>
    <w:rsid w:val="00A456C9"/>
    <w:rsid w:val="00A45851"/>
    <w:rsid w:val="00A45BB1"/>
    <w:rsid w:val="00A45C83"/>
    <w:rsid w:val="00A46785"/>
    <w:rsid w:val="00A4753A"/>
    <w:rsid w:val="00A477D5"/>
    <w:rsid w:val="00A47F6B"/>
    <w:rsid w:val="00A50C8B"/>
    <w:rsid w:val="00A51219"/>
    <w:rsid w:val="00A5173E"/>
    <w:rsid w:val="00A51DDD"/>
    <w:rsid w:val="00A51E20"/>
    <w:rsid w:val="00A526CC"/>
    <w:rsid w:val="00A529C2"/>
    <w:rsid w:val="00A53596"/>
    <w:rsid w:val="00A53A55"/>
    <w:rsid w:val="00A53ADF"/>
    <w:rsid w:val="00A53D88"/>
    <w:rsid w:val="00A548A1"/>
    <w:rsid w:val="00A555D2"/>
    <w:rsid w:val="00A56340"/>
    <w:rsid w:val="00A5696E"/>
    <w:rsid w:val="00A56C8B"/>
    <w:rsid w:val="00A57633"/>
    <w:rsid w:val="00A57CC1"/>
    <w:rsid w:val="00A57D2B"/>
    <w:rsid w:val="00A60186"/>
    <w:rsid w:val="00A60694"/>
    <w:rsid w:val="00A60E39"/>
    <w:rsid w:val="00A61005"/>
    <w:rsid w:val="00A6183D"/>
    <w:rsid w:val="00A61A0D"/>
    <w:rsid w:val="00A61D65"/>
    <w:rsid w:val="00A621EC"/>
    <w:rsid w:val="00A62A4E"/>
    <w:rsid w:val="00A62AB6"/>
    <w:rsid w:val="00A6305C"/>
    <w:rsid w:val="00A63267"/>
    <w:rsid w:val="00A63D82"/>
    <w:rsid w:val="00A64FDF"/>
    <w:rsid w:val="00A65E6F"/>
    <w:rsid w:val="00A676B9"/>
    <w:rsid w:val="00A67F11"/>
    <w:rsid w:val="00A70384"/>
    <w:rsid w:val="00A7051C"/>
    <w:rsid w:val="00A7169E"/>
    <w:rsid w:val="00A7187F"/>
    <w:rsid w:val="00A72256"/>
    <w:rsid w:val="00A7275F"/>
    <w:rsid w:val="00A73877"/>
    <w:rsid w:val="00A73D28"/>
    <w:rsid w:val="00A742AC"/>
    <w:rsid w:val="00A742C9"/>
    <w:rsid w:val="00A754D1"/>
    <w:rsid w:val="00A75E2E"/>
    <w:rsid w:val="00A761A9"/>
    <w:rsid w:val="00A76339"/>
    <w:rsid w:val="00A76438"/>
    <w:rsid w:val="00A76E5E"/>
    <w:rsid w:val="00A77192"/>
    <w:rsid w:val="00A777C4"/>
    <w:rsid w:val="00A77E99"/>
    <w:rsid w:val="00A801A3"/>
    <w:rsid w:val="00A80390"/>
    <w:rsid w:val="00A80544"/>
    <w:rsid w:val="00A8057F"/>
    <w:rsid w:val="00A80B81"/>
    <w:rsid w:val="00A828D4"/>
    <w:rsid w:val="00A82AC2"/>
    <w:rsid w:val="00A83458"/>
    <w:rsid w:val="00A83A47"/>
    <w:rsid w:val="00A841AC"/>
    <w:rsid w:val="00A8457C"/>
    <w:rsid w:val="00A8498B"/>
    <w:rsid w:val="00A84A56"/>
    <w:rsid w:val="00A85169"/>
    <w:rsid w:val="00A8529E"/>
    <w:rsid w:val="00A8574E"/>
    <w:rsid w:val="00A857AB"/>
    <w:rsid w:val="00A85B41"/>
    <w:rsid w:val="00A85BFB"/>
    <w:rsid w:val="00A86484"/>
    <w:rsid w:val="00A87463"/>
    <w:rsid w:val="00A87647"/>
    <w:rsid w:val="00A900E7"/>
    <w:rsid w:val="00A90DAD"/>
    <w:rsid w:val="00A91ACF"/>
    <w:rsid w:val="00A9305B"/>
    <w:rsid w:val="00A937B3"/>
    <w:rsid w:val="00A93AAC"/>
    <w:rsid w:val="00A94055"/>
    <w:rsid w:val="00A949E9"/>
    <w:rsid w:val="00A94B0E"/>
    <w:rsid w:val="00A94F59"/>
    <w:rsid w:val="00A969EB"/>
    <w:rsid w:val="00A96BDE"/>
    <w:rsid w:val="00A96C38"/>
    <w:rsid w:val="00A96D41"/>
    <w:rsid w:val="00A96F11"/>
    <w:rsid w:val="00A97EEC"/>
    <w:rsid w:val="00AA01AD"/>
    <w:rsid w:val="00AA1602"/>
    <w:rsid w:val="00AA17E3"/>
    <w:rsid w:val="00AA19B8"/>
    <w:rsid w:val="00AA1D1A"/>
    <w:rsid w:val="00AA1E82"/>
    <w:rsid w:val="00AA2030"/>
    <w:rsid w:val="00AA2EFC"/>
    <w:rsid w:val="00AA31B7"/>
    <w:rsid w:val="00AA32E0"/>
    <w:rsid w:val="00AA3677"/>
    <w:rsid w:val="00AA57AD"/>
    <w:rsid w:val="00AA5915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15"/>
    <w:rsid w:val="00AB0FB0"/>
    <w:rsid w:val="00AB21BE"/>
    <w:rsid w:val="00AB3430"/>
    <w:rsid w:val="00AB3CB2"/>
    <w:rsid w:val="00AB449E"/>
    <w:rsid w:val="00AB4590"/>
    <w:rsid w:val="00AB45FF"/>
    <w:rsid w:val="00AB567E"/>
    <w:rsid w:val="00AB59AC"/>
    <w:rsid w:val="00AB60B1"/>
    <w:rsid w:val="00AB6416"/>
    <w:rsid w:val="00AB6DF2"/>
    <w:rsid w:val="00AB7631"/>
    <w:rsid w:val="00AB7C6E"/>
    <w:rsid w:val="00AC0163"/>
    <w:rsid w:val="00AC1415"/>
    <w:rsid w:val="00AC1F5E"/>
    <w:rsid w:val="00AC34D9"/>
    <w:rsid w:val="00AC3B56"/>
    <w:rsid w:val="00AC475D"/>
    <w:rsid w:val="00AC4A2B"/>
    <w:rsid w:val="00AC5353"/>
    <w:rsid w:val="00AC54EA"/>
    <w:rsid w:val="00AC5D4F"/>
    <w:rsid w:val="00AC6B4F"/>
    <w:rsid w:val="00AC7051"/>
    <w:rsid w:val="00AC706E"/>
    <w:rsid w:val="00AC761E"/>
    <w:rsid w:val="00AC7C4D"/>
    <w:rsid w:val="00AD02CF"/>
    <w:rsid w:val="00AD0396"/>
    <w:rsid w:val="00AD074B"/>
    <w:rsid w:val="00AD09C4"/>
    <w:rsid w:val="00AD0D87"/>
    <w:rsid w:val="00AD11D6"/>
    <w:rsid w:val="00AD15A5"/>
    <w:rsid w:val="00AD16A2"/>
    <w:rsid w:val="00AD2E65"/>
    <w:rsid w:val="00AD36E5"/>
    <w:rsid w:val="00AD4530"/>
    <w:rsid w:val="00AD4731"/>
    <w:rsid w:val="00AD4B72"/>
    <w:rsid w:val="00AD534A"/>
    <w:rsid w:val="00AD56D0"/>
    <w:rsid w:val="00AD5A8A"/>
    <w:rsid w:val="00AD664E"/>
    <w:rsid w:val="00AD74EF"/>
    <w:rsid w:val="00AD7516"/>
    <w:rsid w:val="00AD7B85"/>
    <w:rsid w:val="00AE01AA"/>
    <w:rsid w:val="00AE1104"/>
    <w:rsid w:val="00AE173A"/>
    <w:rsid w:val="00AE180E"/>
    <w:rsid w:val="00AE1D11"/>
    <w:rsid w:val="00AE1DA5"/>
    <w:rsid w:val="00AE21A8"/>
    <w:rsid w:val="00AE3133"/>
    <w:rsid w:val="00AE338E"/>
    <w:rsid w:val="00AE3BF5"/>
    <w:rsid w:val="00AE3F36"/>
    <w:rsid w:val="00AE4259"/>
    <w:rsid w:val="00AE5662"/>
    <w:rsid w:val="00AE5708"/>
    <w:rsid w:val="00AE5D39"/>
    <w:rsid w:val="00AE619D"/>
    <w:rsid w:val="00AE66B0"/>
    <w:rsid w:val="00AE6816"/>
    <w:rsid w:val="00AE7067"/>
    <w:rsid w:val="00AE74F8"/>
    <w:rsid w:val="00AF0926"/>
    <w:rsid w:val="00AF1600"/>
    <w:rsid w:val="00AF21EA"/>
    <w:rsid w:val="00AF2322"/>
    <w:rsid w:val="00AF3613"/>
    <w:rsid w:val="00AF3699"/>
    <w:rsid w:val="00AF4590"/>
    <w:rsid w:val="00AF495A"/>
    <w:rsid w:val="00AF5804"/>
    <w:rsid w:val="00AF5E53"/>
    <w:rsid w:val="00AF6278"/>
    <w:rsid w:val="00AF771E"/>
    <w:rsid w:val="00AF77BF"/>
    <w:rsid w:val="00AF7DAF"/>
    <w:rsid w:val="00B00C4C"/>
    <w:rsid w:val="00B0182C"/>
    <w:rsid w:val="00B018C7"/>
    <w:rsid w:val="00B01CA5"/>
    <w:rsid w:val="00B01F40"/>
    <w:rsid w:val="00B020B7"/>
    <w:rsid w:val="00B0286D"/>
    <w:rsid w:val="00B02A76"/>
    <w:rsid w:val="00B0352D"/>
    <w:rsid w:val="00B0366C"/>
    <w:rsid w:val="00B03CC9"/>
    <w:rsid w:val="00B04B13"/>
    <w:rsid w:val="00B05115"/>
    <w:rsid w:val="00B05D5C"/>
    <w:rsid w:val="00B0631D"/>
    <w:rsid w:val="00B064FE"/>
    <w:rsid w:val="00B06B58"/>
    <w:rsid w:val="00B07ADA"/>
    <w:rsid w:val="00B07C0D"/>
    <w:rsid w:val="00B1056F"/>
    <w:rsid w:val="00B10776"/>
    <w:rsid w:val="00B11FF4"/>
    <w:rsid w:val="00B126BB"/>
    <w:rsid w:val="00B15B28"/>
    <w:rsid w:val="00B16608"/>
    <w:rsid w:val="00B169A6"/>
    <w:rsid w:val="00B16AC0"/>
    <w:rsid w:val="00B16BAB"/>
    <w:rsid w:val="00B1720F"/>
    <w:rsid w:val="00B17658"/>
    <w:rsid w:val="00B17BB5"/>
    <w:rsid w:val="00B20DFD"/>
    <w:rsid w:val="00B21504"/>
    <w:rsid w:val="00B217AF"/>
    <w:rsid w:val="00B22CE8"/>
    <w:rsid w:val="00B2378C"/>
    <w:rsid w:val="00B23EAB"/>
    <w:rsid w:val="00B252C4"/>
    <w:rsid w:val="00B25615"/>
    <w:rsid w:val="00B2578F"/>
    <w:rsid w:val="00B2615A"/>
    <w:rsid w:val="00B26F41"/>
    <w:rsid w:val="00B27D57"/>
    <w:rsid w:val="00B31596"/>
    <w:rsid w:val="00B316CE"/>
    <w:rsid w:val="00B317C2"/>
    <w:rsid w:val="00B318B9"/>
    <w:rsid w:val="00B320A6"/>
    <w:rsid w:val="00B32D0C"/>
    <w:rsid w:val="00B32EE1"/>
    <w:rsid w:val="00B3392A"/>
    <w:rsid w:val="00B343DB"/>
    <w:rsid w:val="00B34627"/>
    <w:rsid w:val="00B34E33"/>
    <w:rsid w:val="00B34F12"/>
    <w:rsid w:val="00B353E8"/>
    <w:rsid w:val="00B355CE"/>
    <w:rsid w:val="00B3582F"/>
    <w:rsid w:val="00B35B75"/>
    <w:rsid w:val="00B36991"/>
    <w:rsid w:val="00B37239"/>
    <w:rsid w:val="00B374BF"/>
    <w:rsid w:val="00B37AA3"/>
    <w:rsid w:val="00B37D77"/>
    <w:rsid w:val="00B4020C"/>
    <w:rsid w:val="00B40301"/>
    <w:rsid w:val="00B40BEA"/>
    <w:rsid w:val="00B40C3B"/>
    <w:rsid w:val="00B4161C"/>
    <w:rsid w:val="00B41ACF"/>
    <w:rsid w:val="00B4230C"/>
    <w:rsid w:val="00B42C33"/>
    <w:rsid w:val="00B42E10"/>
    <w:rsid w:val="00B42E94"/>
    <w:rsid w:val="00B43879"/>
    <w:rsid w:val="00B43880"/>
    <w:rsid w:val="00B43CE2"/>
    <w:rsid w:val="00B44760"/>
    <w:rsid w:val="00B45532"/>
    <w:rsid w:val="00B46121"/>
    <w:rsid w:val="00B46578"/>
    <w:rsid w:val="00B46766"/>
    <w:rsid w:val="00B46856"/>
    <w:rsid w:val="00B46C98"/>
    <w:rsid w:val="00B47256"/>
    <w:rsid w:val="00B47B18"/>
    <w:rsid w:val="00B50567"/>
    <w:rsid w:val="00B506B6"/>
    <w:rsid w:val="00B517EA"/>
    <w:rsid w:val="00B518D6"/>
    <w:rsid w:val="00B51B8D"/>
    <w:rsid w:val="00B51E4D"/>
    <w:rsid w:val="00B5284F"/>
    <w:rsid w:val="00B5294E"/>
    <w:rsid w:val="00B52FFE"/>
    <w:rsid w:val="00B53C5B"/>
    <w:rsid w:val="00B541E1"/>
    <w:rsid w:val="00B54417"/>
    <w:rsid w:val="00B552BF"/>
    <w:rsid w:val="00B5564D"/>
    <w:rsid w:val="00B56279"/>
    <w:rsid w:val="00B5728C"/>
    <w:rsid w:val="00B57A68"/>
    <w:rsid w:val="00B57DA5"/>
    <w:rsid w:val="00B60166"/>
    <w:rsid w:val="00B60E22"/>
    <w:rsid w:val="00B613E3"/>
    <w:rsid w:val="00B61405"/>
    <w:rsid w:val="00B62666"/>
    <w:rsid w:val="00B62B59"/>
    <w:rsid w:val="00B62E2F"/>
    <w:rsid w:val="00B63291"/>
    <w:rsid w:val="00B64601"/>
    <w:rsid w:val="00B64D92"/>
    <w:rsid w:val="00B64DE0"/>
    <w:rsid w:val="00B6514C"/>
    <w:rsid w:val="00B66393"/>
    <w:rsid w:val="00B666E1"/>
    <w:rsid w:val="00B66B01"/>
    <w:rsid w:val="00B66BAE"/>
    <w:rsid w:val="00B67900"/>
    <w:rsid w:val="00B70CD2"/>
    <w:rsid w:val="00B71754"/>
    <w:rsid w:val="00B71829"/>
    <w:rsid w:val="00B71CB8"/>
    <w:rsid w:val="00B72131"/>
    <w:rsid w:val="00B72520"/>
    <w:rsid w:val="00B72D95"/>
    <w:rsid w:val="00B72F64"/>
    <w:rsid w:val="00B73070"/>
    <w:rsid w:val="00B732C6"/>
    <w:rsid w:val="00B7447D"/>
    <w:rsid w:val="00B75C27"/>
    <w:rsid w:val="00B75F03"/>
    <w:rsid w:val="00B75F54"/>
    <w:rsid w:val="00B75FD6"/>
    <w:rsid w:val="00B7639C"/>
    <w:rsid w:val="00B76756"/>
    <w:rsid w:val="00B7676C"/>
    <w:rsid w:val="00B76C68"/>
    <w:rsid w:val="00B77121"/>
    <w:rsid w:val="00B772A9"/>
    <w:rsid w:val="00B77411"/>
    <w:rsid w:val="00B77BC8"/>
    <w:rsid w:val="00B80BE4"/>
    <w:rsid w:val="00B80FF7"/>
    <w:rsid w:val="00B821CE"/>
    <w:rsid w:val="00B821FE"/>
    <w:rsid w:val="00B822C9"/>
    <w:rsid w:val="00B825F9"/>
    <w:rsid w:val="00B84262"/>
    <w:rsid w:val="00B84898"/>
    <w:rsid w:val="00B84C07"/>
    <w:rsid w:val="00B85057"/>
    <w:rsid w:val="00B85A34"/>
    <w:rsid w:val="00B85A9D"/>
    <w:rsid w:val="00B862EF"/>
    <w:rsid w:val="00B86448"/>
    <w:rsid w:val="00B8691F"/>
    <w:rsid w:val="00B86CCC"/>
    <w:rsid w:val="00B875C9"/>
    <w:rsid w:val="00B90584"/>
    <w:rsid w:val="00B90B24"/>
    <w:rsid w:val="00B914EF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F6A"/>
    <w:rsid w:val="00BA1577"/>
    <w:rsid w:val="00BA16F1"/>
    <w:rsid w:val="00BA1C1C"/>
    <w:rsid w:val="00BA214C"/>
    <w:rsid w:val="00BA227D"/>
    <w:rsid w:val="00BA35FF"/>
    <w:rsid w:val="00BA4380"/>
    <w:rsid w:val="00BA44FF"/>
    <w:rsid w:val="00BA5AD9"/>
    <w:rsid w:val="00BA5AEF"/>
    <w:rsid w:val="00BA64CE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A38"/>
    <w:rsid w:val="00BB3AA4"/>
    <w:rsid w:val="00BB3C2F"/>
    <w:rsid w:val="00BB4078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B7F6E"/>
    <w:rsid w:val="00BC1186"/>
    <w:rsid w:val="00BC1494"/>
    <w:rsid w:val="00BC14E1"/>
    <w:rsid w:val="00BC169A"/>
    <w:rsid w:val="00BC2823"/>
    <w:rsid w:val="00BC3026"/>
    <w:rsid w:val="00BC3096"/>
    <w:rsid w:val="00BC3915"/>
    <w:rsid w:val="00BC3A60"/>
    <w:rsid w:val="00BC3CDD"/>
    <w:rsid w:val="00BC5203"/>
    <w:rsid w:val="00BC563A"/>
    <w:rsid w:val="00BC68D8"/>
    <w:rsid w:val="00BD0C74"/>
    <w:rsid w:val="00BD0CA4"/>
    <w:rsid w:val="00BD0F2B"/>
    <w:rsid w:val="00BD0F30"/>
    <w:rsid w:val="00BD13D3"/>
    <w:rsid w:val="00BD1C55"/>
    <w:rsid w:val="00BD2244"/>
    <w:rsid w:val="00BD2508"/>
    <w:rsid w:val="00BD2991"/>
    <w:rsid w:val="00BD2C10"/>
    <w:rsid w:val="00BD300A"/>
    <w:rsid w:val="00BD3BC1"/>
    <w:rsid w:val="00BD3F5C"/>
    <w:rsid w:val="00BD47F8"/>
    <w:rsid w:val="00BD4C61"/>
    <w:rsid w:val="00BD4F6C"/>
    <w:rsid w:val="00BD56A7"/>
    <w:rsid w:val="00BD5883"/>
    <w:rsid w:val="00BD5AF2"/>
    <w:rsid w:val="00BD6609"/>
    <w:rsid w:val="00BD687D"/>
    <w:rsid w:val="00BD7022"/>
    <w:rsid w:val="00BD7251"/>
    <w:rsid w:val="00BD75B2"/>
    <w:rsid w:val="00BD7E3A"/>
    <w:rsid w:val="00BE1E6B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993"/>
    <w:rsid w:val="00BE7C98"/>
    <w:rsid w:val="00BF0675"/>
    <w:rsid w:val="00BF1518"/>
    <w:rsid w:val="00BF187E"/>
    <w:rsid w:val="00BF1AB1"/>
    <w:rsid w:val="00BF1DE7"/>
    <w:rsid w:val="00BF1ED9"/>
    <w:rsid w:val="00BF2166"/>
    <w:rsid w:val="00BF2594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7803"/>
    <w:rsid w:val="00BF7D46"/>
    <w:rsid w:val="00BF7E55"/>
    <w:rsid w:val="00C00474"/>
    <w:rsid w:val="00C0071A"/>
    <w:rsid w:val="00C00942"/>
    <w:rsid w:val="00C00F74"/>
    <w:rsid w:val="00C01352"/>
    <w:rsid w:val="00C01A0F"/>
    <w:rsid w:val="00C01AF4"/>
    <w:rsid w:val="00C023B8"/>
    <w:rsid w:val="00C02688"/>
    <w:rsid w:val="00C03875"/>
    <w:rsid w:val="00C04CFF"/>
    <w:rsid w:val="00C054DD"/>
    <w:rsid w:val="00C0566C"/>
    <w:rsid w:val="00C063A8"/>
    <w:rsid w:val="00C063D4"/>
    <w:rsid w:val="00C0694F"/>
    <w:rsid w:val="00C069F9"/>
    <w:rsid w:val="00C07481"/>
    <w:rsid w:val="00C077AF"/>
    <w:rsid w:val="00C07808"/>
    <w:rsid w:val="00C078E3"/>
    <w:rsid w:val="00C079CD"/>
    <w:rsid w:val="00C10044"/>
    <w:rsid w:val="00C10166"/>
    <w:rsid w:val="00C103D9"/>
    <w:rsid w:val="00C106B8"/>
    <w:rsid w:val="00C10771"/>
    <w:rsid w:val="00C11849"/>
    <w:rsid w:val="00C11FF6"/>
    <w:rsid w:val="00C122A8"/>
    <w:rsid w:val="00C124CA"/>
    <w:rsid w:val="00C125A2"/>
    <w:rsid w:val="00C12A9B"/>
    <w:rsid w:val="00C1392B"/>
    <w:rsid w:val="00C13E06"/>
    <w:rsid w:val="00C13E4E"/>
    <w:rsid w:val="00C14128"/>
    <w:rsid w:val="00C14461"/>
    <w:rsid w:val="00C15325"/>
    <w:rsid w:val="00C15A53"/>
    <w:rsid w:val="00C15EA1"/>
    <w:rsid w:val="00C16014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4A5C"/>
    <w:rsid w:val="00C24B11"/>
    <w:rsid w:val="00C24CF8"/>
    <w:rsid w:val="00C25302"/>
    <w:rsid w:val="00C25AB5"/>
    <w:rsid w:val="00C25BCB"/>
    <w:rsid w:val="00C30E84"/>
    <w:rsid w:val="00C34808"/>
    <w:rsid w:val="00C34F6C"/>
    <w:rsid w:val="00C35B37"/>
    <w:rsid w:val="00C37244"/>
    <w:rsid w:val="00C376F7"/>
    <w:rsid w:val="00C37AF5"/>
    <w:rsid w:val="00C37C85"/>
    <w:rsid w:val="00C40C13"/>
    <w:rsid w:val="00C41191"/>
    <w:rsid w:val="00C41235"/>
    <w:rsid w:val="00C41559"/>
    <w:rsid w:val="00C423A6"/>
    <w:rsid w:val="00C42D3A"/>
    <w:rsid w:val="00C42F6D"/>
    <w:rsid w:val="00C433A4"/>
    <w:rsid w:val="00C439E7"/>
    <w:rsid w:val="00C43B74"/>
    <w:rsid w:val="00C440DD"/>
    <w:rsid w:val="00C45077"/>
    <w:rsid w:val="00C4521E"/>
    <w:rsid w:val="00C45AE3"/>
    <w:rsid w:val="00C45B6B"/>
    <w:rsid w:val="00C45E8A"/>
    <w:rsid w:val="00C45EAE"/>
    <w:rsid w:val="00C45EE2"/>
    <w:rsid w:val="00C46315"/>
    <w:rsid w:val="00C46536"/>
    <w:rsid w:val="00C46A6C"/>
    <w:rsid w:val="00C47304"/>
    <w:rsid w:val="00C473AB"/>
    <w:rsid w:val="00C473DD"/>
    <w:rsid w:val="00C477C7"/>
    <w:rsid w:val="00C5040B"/>
    <w:rsid w:val="00C50776"/>
    <w:rsid w:val="00C50819"/>
    <w:rsid w:val="00C50F38"/>
    <w:rsid w:val="00C513C5"/>
    <w:rsid w:val="00C519F3"/>
    <w:rsid w:val="00C51EE7"/>
    <w:rsid w:val="00C522ED"/>
    <w:rsid w:val="00C52B0B"/>
    <w:rsid w:val="00C52B75"/>
    <w:rsid w:val="00C538FB"/>
    <w:rsid w:val="00C5460D"/>
    <w:rsid w:val="00C547BD"/>
    <w:rsid w:val="00C54942"/>
    <w:rsid w:val="00C54D89"/>
    <w:rsid w:val="00C55038"/>
    <w:rsid w:val="00C55B23"/>
    <w:rsid w:val="00C55EF1"/>
    <w:rsid w:val="00C55F5D"/>
    <w:rsid w:val="00C56932"/>
    <w:rsid w:val="00C56EF5"/>
    <w:rsid w:val="00C56FA6"/>
    <w:rsid w:val="00C56FC0"/>
    <w:rsid w:val="00C57159"/>
    <w:rsid w:val="00C57BD5"/>
    <w:rsid w:val="00C57D66"/>
    <w:rsid w:val="00C60155"/>
    <w:rsid w:val="00C60F62"/>
    <w:rsid w:val="00C61359"/>
    <w:rsid w:val="00C62003"/>
    <w:rsid w:val="00C644C6"/>
    <w:rsid w:val="00C66766"/>
    <w:rsid w:val="00C6733D"/>
    <w:rsid w:val="00C67D94"/>
    <w:rsid w:val="00C67DBD"/>
    <w:rsid w:val="00C7080D"/>
    <w:rsid w:val="00C72EE3"/>
    <w:rsid w:val="00C73763"/>
    <w:rsid w:val="00C7386C"/>
    <w:rsid w:val="00C73A88"/>
    <w:rsid w:val="00C74663"/>
    <w:rsid w:val="00C76FE1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166"/>
    <w:rsid w:val="00C87936"/>
    <w:rsid w:val="00C87E19"/>
    <w:rsid w:val="00C90C0F"/>
    <w:rsid w:val="00C90CD0"/>
    <w:rsid w:val="00C90D2E"/>
    <w:rsid w:val="00C91175"/>
    <w:rsid w:val="00C91B54"/>
    <w:rsid w:val="00C91C45"/>
    <w:rsid w:val="00C91D28"/>
    <w:rsid w:val="00C91DB7"/>
    <w:rsid w:val="00C92AF0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9C7"/>
    <w:rsid w:val="00C97B12"/>
    <w:rsid w:val="00CA02A0"/>
    <w:rsid w:val="00CA0588"/>
    <w:rsid w:val="00CA06AE"/>
    <w:rsid w:val="00CA0C30"/>
    <w:rsid w:val="00CA134E"/>
    <w:rsid w:val="00CA1521"/>
    <w:rsid w:val="00CA1A69"/>
    <w:rsid w:val="00CA1F0C"/>
    <w:rsid w:val="00CA2463"/>
    <w:rsid w:val="00CA3C21"/>
    <w:rsid w:val="00CA3E81"/>
    <w:rsid w:val="00CA3EA9"/>
    <w:rsid w:val="00CA4573"/>
    <w:rsid w:val="00CA529B"/>
    <w:rsid w:val="00CA53D5"/>
    <w:rsid w:val="00CA5824"/>
    <w:rsid w:val="00CA6037"/>
    <w:rsid w:val="00CA6496"/>
    <w:rsid w:val="00CA69B2"/>
    <w:rsid w:val="00CA6D08"/>
    <w:rsid w:val="00CA72B8"/>
    <w:rsid w:val="00CA739D"/>
    <w:rsid w:val="00CB0328"/>
    <w:rsid w:val="00CB0AE3"/>
    <w:rsid w:val="00CB15B8"/>
    <w:rsid w:val="00CB2C6A"/>
    <w:rsid w:val="00CB2F20"/>
    <w:rsid w:val="00CB39F6"/>
    <w:rsid w:val="00CB3A1D"/>
    <w:rsid w:val="00CB3F31"/>
    <w:rsid w:val="00CB4585"/>
    <w:rsid w:val="00CB4D01"/>
    <w:rsid w:val="00CB4F63"/>
    <w:rsid w:val="00CB5621"/>
    <w:rsid w:val="00CB5D0E"/>
    <w:rsid w:val="00CB5D43"/>
    <w:rsid w:val="00CB697F"/>
    <w:rsid w:val="00CB7A7C"/>
    <w:rsid w:val="00CB7FBB"/>
    <w:rsid w:val="00CC06AD"/>
    <w:rsid w:val="00CC292C"/>
    <w:rsid w:val="00CC2D0F"/>
    <w:rsid w:val="00CC330F"/>
    <w:rsid w:val="00CC34A2"/>
    <w:rsid w:val="00CC3A57"/>
    <w:rsid w:val="00CC48C1"/>
    <w:rsid w:val="00CC52CD"/>
    <w:rsid w:val="00CC5335"/>
    <w:rsid w:val="00CC5B58"/>
    <w:rsid w:val="00CC6FF3"/>
    <w:rsid w:val="00CC77F1"/>
    <w:rsid w:val="00CD06F9"/>
    <w:rsid w:val="00CD1943"/>
    <w:rsid w:val="00CD1AB2"/>
    <w:rsid w:val="00CD1E46"/>
    <w:rsid w:val="00CD1EC7"/>
    <w:rsid w:val="00CD23EE"/>
    <w:rsid w:val="00CD27DD"/>
    <w:rsid w:val="00CD2E41"/>
    <w:rsid w:val="00CD3047"/>
    <w:rsid w:val="00CD331C"/>
    <w:rsid w:val="00CD3F30"/>
    <w:rsid w:val="00CD4655"/>
    <w:rsid w:val="00CD470A"/>
    <w:rsid w:val="00CD4B91"/>
    <w:rsid w:val="00CD57A8"/>
    <w:rsid w:val="00CD5B64"/>
    <w:rsid w:val="00CD5F12"/>
    <w:rsid w:val="00CD65A0"/>
    <w:rsid w:val="00CD68A6"/>
    <w:rsid w:val="00CE011A"/>
    <w:rsid w:val="00CE0AE2"/>
    <w:rsid w:val="00CE0BD2"/>
    <w:rsid w:val="00CE0C71"/>
    <w:rsid w:val="00CE0CE9"/>
    <w:rsid w:val="00CE1AB2"/>
    <w:rsid w:val="00CE2386"/>
    <w:rsid w:val="00CE2561"/>
    <w:rsid w:val="00CE2785"/>
    <w:rsid w:val="00CE302F"/>
    <w:rsid w:val="00CE34A7"/>
    <w:rsid w:val="00CE3550"/>
    <w:rsid w:val="00CE39C3"/>
    <w:rsid w:val="00CE3A89"/>
    <w:rsid w:val="00CE460E"/>
    <w:rsid w:val="00CE4AF4"/>
    <w:rsid w:val="00CE4FEE"/>
    <w:rsid w:val="00CE66AF"/>
    <w:rsid w:val="00CF0600"/>
    <w:rsid w:val="00CF0694"/>
    <w:rsid w:val="00CF188A"/>
    <w:rsid w:val="00CF1E6E"/>
    <w:rsid w:val="00CF2B12"/>
    <w:rsid w:val="00CF2F09"/>
    <w:rsid w:val="00CF5391"/>
    <w:rsid w:val="00CF58FA"/>
    <w:rsid w:val="00CF6040"/>
    <w:rsid w:val="00CF61DE"/>
    <w:rsid w:val="00CF65AD"/>
    <w:rsid w:val="00CF681E"/>
    <w:rsid w:val="00CF68BC"/>
    <w:rsid w:val="00CF7123"/>
    <w:rsid w:val="00CF73E6"/>
    <w:rsid w:val="00CF7617"/>
    <w:rsid w:val="00CF7FED"/>
    <w:rsid w:val="00D008BC"/>
    <w:rsid w:val="00D01FE5"/>
    <w:rsid w:val="00D0214D"/>
    <w:rsid w:val="00D0307B"/>
    <w:rsid w:val="00D03339"/>
    <w:rsid w:val="00D03DBB"/>
    <w:rsid w:val="00D03DEB"/>
    <w:rsid w:val="00D042E9"/>
    <w:rsid w:val="00D04320"/>
    <w:rsid w:val="00D06B1B"/>
    <w:rsid w:val="00D07A00"/>
    <w:rsid w:val="00D109A0"/>
    <w:rsid w:val="00D10D34"/>
    <w:rsid w:val="00D117D2"/>
    <w:rsid w:val="00D11C04"/>
    <w:rsid w:val="00D11D6E"/>
    <w:rsid w:val="00D12004"/>
    <w:rsid w:val="00D1553D"/>
    <w:rsid w:val="00D156A1"/>
    <w:rsid w:val="00D1572A"/>
    <w:rsid w:val="00D15991"/>
    <w:rsid w:val="00D16889"/>
    <w:rsid w:val="00D16BDD"/>
    <w:rsid w:val="00D16C82"/>
    <w:rsid w:val="00D201A9"/>
    <w:rsid w:val="00D205E6"/>
    <w:rsid w:val="00D20C30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5A71"/>
    <w:rsid w:val="00D25BEA"/>
    <w:rsid w:val="00D26926"/>
    <w:rsid w:val="00D27B61"/>
    <w:rsid w:val="00D30F87"/>
    <w:rsid w:val="00D317CB"/>
    <w:rsid w:val="00D333E3"/>
    <w:rsid w:val="00D3381C"/>
    <w:rsid w:val="00D33A6D"/>
    <w:rsid w:val="00D33A89"/>
    <w:rsid w:val="00D33C0C"/>
    <w:rsid w:val="00D34966"/>
    <w:rsid w:val="00D360F0"/>
    <w:rsid w:val="00D37977"/>
    <w:rsid w:val="00D37D23"/>
    <w:rsid w:val="00D40D25"/>
    <w:rsid w:val="00D40F46"/>
    <w:rsid w:val="00D41CBB"/>
    <w:rsid w:val="00D41F0F"/>
    <w:rsid w:val="00D41FA0"/>
    <w:rsid w:val="00D42532"/>
    <w:rsid w:val="00D42A87"/>
    <w:rsid w:val="00D43649"/>
    <w:rsid w:val="00D439B9"/>
    <w:rsid w:val="00D43D6C"/>
    <w:rsid w:val="00D4401A"/>
    <w:rsid w:val="00D44563"/>
    <w:rsid w:val="00D447F3"/>
    <w:rsid w:val="00D454A9"/>
    <w:rsid w:val="00D472CC"/>
    <w:rsid w:val="00D4795E"/>
    <w:rsid w:val="00D47D43"/>
    <w:rsid w:val="00D522DB"/>
    <w:rsid w:val="00D52A92"/>
    <w:rsid w:val="00D5330D"/>
    <w:rsid w:val="00D556F6"/>
    <w:rsid w:val="00D55848"/>
    <w:rsid w:val="00D5631B"/>
    <w:rsid w:val="00D564EC"/>
    <w:rsid w:val="00D569F4"/>
    <w:rsid w:val="00D57A07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046"/>
    <w:rsid w:val="00D652EF"/>
    <w:rsid w:val="00D658B6"/>
    <w:rsid w:val="00D65C11"/>
    <w:rsid w:val="00D66196"/>
    <w:rsid w:val="00D6714B"/>
    <w:rsid w:val="00D6795A"/>
    <w:rsid w:val="00D67ACC"/>
    <w:rsid w:val="00D70596"/>
    <w:rsid w:val="00D70706"/>
    <w:rsid w:val="00D70A04"/>
    <w:rsid w:val="00D70A46"/>
    <w:rsid w:val="00D712AB"/>
    <w:rsid w:val="00D72626"/>
    <w:rsid w:val="00D728A9"/>
    <w:rsid w:val="00D72926"/>
    <w:rsid w:val="00D72AB5"/>
    <w:rsid w:val="00D7304D"/>
    <w:rsid w:val="00D73277"/>
    <w:rsid w:val="00D7362C"/>
    <w:rsid w:val="00D74505"/>
    <w:rsid w:val="00D7509E"/>
    <w:rsid w:val="00D7575C"/>
    <w:rsid w:val="00D7670D"/>
    <w:rsid w:val="00D767FE"/>
    <w:rsid w:val="00D76E8D"/>
    <w:rsid w:val="00D76EB6"/>
    <w:rsid w:val="00D77360"/>
    <w:rsid w:val="00D77EFF"/>
    <w:rsid w:val="00D77F72"/>
    <w:rsid w:val="00D800AC"/>
    <w:rsid w:val="00D8025B"/>
    <w:rsid w:val="00D8035E"/>
    <w:rsid w:val="00D804B4"/>
    <w:rsid w:val="00D80D4F"/>
    <w:rsid w:val="00D8144F"/>
    <w:rsid w:val="00D82397"/>
    <w:rsid w:val="00D83936"/>
    <w:rsid w:val="00D83DF0"/>
    <w:rsid w:val="00D84873"/>
    <w:rsid w:val="00D850BD"/>
    <w:rsid w:val="00D86A26"/>
    <w:rsid w:val="00D87779"/>
    <w:rsid w:val="00D90A12"/>
    <w:rsid w:val="00D911C3"/>
    <w:rsid w:val="00D91251"/>
    <w:rsid w:val="00D9223C"/>
    <w:rsid w:val="00D9264B"/>
    <w:rsid w:val="00D92D9B"/>
    <w:rsid w:val="00D92E76"/>
    <w:rsid w:val="00D931DD"/>
    <w:rsid w:val="00D939D8"/>
    <w:rsid w:val="00D94CD9"/>
    <w:rsid w:val="00D95663"/>
    <w:rsid w:val="00D9747A"/>
    <w:rsid w:val="00D9763B"/>
    <w:rsid w:val="00D97E4D"/>
    <w:rsid w:val="00DA0F15"/>
    <w:rsid w:val="00DA1264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444"/>
    <w:rsid w:val="00DA69AA"/>
    <w:rsid w:val="00DB02B9"/>
    <w:rsid w:val="00DB1179"/>
    <w:rsid w:val="00DB149C"/>
    <w:rsid w:val="00DB1A51"/>
    <w:rsid w:val="00DB2992"/>
    <w:rsid w:val="00DB29C4"/>
    <w:rsid w:val="00DB35BE"/>
    <w:rsid w:val="00DB36DB"/>
    <w:rsid w:val="00DB3C9F"/>
    <w:rsid w:val="00DB4C39"/>
    <w:rsid w:val="00DB62D7"/>
    <w:rsid w:val="00DB6BEB"/>
    <w:rsid w:val="00DB6F65"/>
    <w:rsid w:val="00DB7005"/>
    <w:rsid w:val="00DB73DB"/>
    <w:rsid w:val="00DB7782"/>
    <w:rsid w:val="00DB7BB1"/>
    <w:rsid w:val="00DB7D90"/>
    <w:rsid w:val="00DC0541"/>
    <w:rsid w:val="00DC3B1A"/>
    <w:rsid w:val="00DC43FB"/>
    <w:rsid w:val="00DC47F6"/>
    <w:rsid w:val="00DC54F8"/>
    <w:rsid w:val="00DC59FD"/>
    <w:rsid w:val="00DC5E1E"/>
    <w:rsid w:val="00DC6020"/>
    <w:rsid w:val="00DC6A49"/>
    <w:rsid w:val="00DC769E"/>
    <w:rsid w:val="00DC7CB8"/>
    <w:rsid w:val="00DD0924"/>
    <w:rsid w:val="00DD1239"/>
    <w:rsid w:val="00DD160E"/>
    <w:rsid w:val="00DD1B02"/>
    <w:rsid w:val="00DD34B0"/>
    <w:rsid w:val="00DD55AB"/>
    <w:rsid w:val="00DD58ED"/>
    <w:rsid w:val="00DD5C18"/>
    <w:rsid w:val="00DD5C96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4D5A"/>
    <w:rsid w:val="00DE51CB"/>
    <w:rsid w:val="00DE5800"/>
    <w:rsid w:val="00DE5B08"/>
    <w:rsid w:val="00DE7477"/>
    <w:rsid w:val="00DE75D3"/>
    <w:rsid w:val="00DE79B9"/>
    <w:rsid w:val="00DE7C0C"/>
    <w:rsid w:val="00DE7E56"/>
    <w:rsid w:val="00DF08D3"/>
    <w:rsid w:val="00DF0CA4"/>
    <w:rsid w:val="00DF0CCE"/>
    <w:rsid w:val="00DF0F15"/>
    <w:rsid w:val="00DF10E3"/>
    <w:rsid w:val="00DF11CC"/>
    <w:rsid w:val="00DF1F2D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7482"/>
    <w:rsid w:val="00DF7990"/>
    <w:rsid w:val="00E00190"/>
    <w:rsid w:val="00E00294"/>
    <w:rsid w:val="00E00776"/>
    <w:rsid w:val="00E0164A"/>
    <w:rsid w:val="00E016AA"/>
    <w:rsid w:val="00E01A40"/>
    <w:rsid w:val="00E01FC7"/>
    <w:rsid w:val="00E0230E"/>
    <w:rsid w:val="00E0374A"/>
    <w:rsid w:val="00E039B3"/>
    <w:rsid w:val="00E03E96"/>
    <w:rsid w:val="00E04573"/>
    <w:rsid w:val="00E04689"/>
    <w:rsid w:val="00E049A3"/>
    <w:rsid w:val="00E06060"/>
    <w:rsid w:val="00E06519"/>
    <w:rsid w:val="00E067C9"/>
    <w:rsid w:val="00E06D7E"/>
    <w:rsid w:val="00E07586"/>
    <w:rsid w:val="00E07A8A"/>
    <w:rsid w:val="00E07E82"/>
    <w:rsid w:val="00E10BE1"/>
    <w:rsid w:val="00E10D02"/>
    <w:rsid w:val="00E10EEC"/>
    <w:rsid w:val="00E11C14"/>
    <w:rsid w:val="00E13093"/>
    <w:rsid w:val="00E13318"/>
    <w:rsid w:val="00E13BAF"/>
    <w:rsid w:val="00E14FF7"/>
    <w:rsid w:val="00E15711"/>
    <w:rsid w:val="00E15884"/>
    <w:rsid w:val="00E15C79"/>
    <w:rsid w:val="00E15C8A"/>
    <w:rsid w:val="00E16D48"/>
    <w:rsid w:val="00E171BE"/>
    <w:rsid w:val="00E17966"/>
    <w:rsid w:val="00E2112C"/>
    <w:rsid w:val="00E212CC"/>
    <w:rsid w:val="00E22744"/>
    <w:rsid w:val="00E22986"/>
    <w:rsid w:val="00E23373"/>
    <w:rsid w:val="00E24327"/>
    <w:rsid w:val="00E24526"/>
    <w:rsid w:val="00E2489C"/>
    <w:rsid w:val="00E24E39"/>
    <w:rsid w:val="00E24F2D"/>
    <w:rsid w:val="00E25068"/>
    <w:rsid w:val="00E25D3A"/>
    <w:rsid w:val="00E25EF7"/>
    <w:rsid w:val="00E26C84"/>
    <w:rsid w:val="00E26D8C"/>
    <w:rsid w:val="00E2712F"/>
    <w:rsid w:val="00E2790B"/>
    <w:rsid w:val="00E27A60"/>
    <w:rsid w:val="00E27B27"/>
    <w:rsid w:val="00E306A6"/>
    <w:rsid w:val="00E3087A"/>
    <w:rsid w:val="00E31109"/>
    <w:rsid w:val="00E31BD9"/>
    <w:rsid w:val="00E321BE"/>
    <w:rsid w:val="00E32AEE"/>
    <w:rsid w:val="00E348A5"/>
    <w:rsid w:val="00E34E77"/>
    <w:rsid w:val="00E35AFC"/>
    <w:rsid w:val="00E35CA9"/>
    <w:rsid w:val="00E36397"/>
    <w:rsid w:val="00E3651C"/>
    <w:rsid w:val="00E36F40"/>
    <w:rsid w:val="00E3743E"/>
    <w:rsid w:val="00E40E3F"/>
    <w:rsid w:val="00E410CE"/>
    <w:rsid w:val="00E42C24"/>
    <w:rsid w:val="00E430F3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0303"/>
    <w:rsid w:val="00E51741"/>
    <w:rsid w:val="00E517F6"/>
    <w:rsid w:val="00E51F36"/>
    <w:rsid w:val="00E53632"/>
    <w:rsid w:val="00E54E53"/>
    <w:rsid w:val="00E5508D"/>
    <w:rsid w:val="00E55F51"/>
    <w:rsid w:val="00E5611E"/>
    <w:rsid w:val="00E565D9"/>
    <w:rsid w:val="00E5689B"/>
    <w:rsid w:val="00E56AE4"/>
    <w:rsid w:val="00E57168"/>
    <w:rsid w:val="00E57329"/>
    <w:rsid w:val="00E577D0"/>
    <w:rsid w:val="00E57BF9"/>
    <w:rsid w:val="00E57C0B"/>
    <w:rsid w:val="00E57E6E"/>
    <w:rsid w:val="00E6199C"/>
    <w:rsid w:val="00E61C7E"/>
    <w:rsid w:val="00E61C93"/>
    <w:rsid w:val="00E6396A"/>
    <w:rsid w:val="00E6409B"/>
    <w:rsid w:val="00E64625"/>
    <w:rsid w:val="00E649A1"/>
    <w:rsid w:val="00E666AC"/>
    <w:rsid w:val="00E67031"/>
    <w:rsid w:val="00E6720C"/>
    <w:rsid w:val="00E673EE"/>
    <w:rsid w:val="00E67670"/>
    <w:rsid w:val="00E70360"/>
    <w:rsid w:val="00E71784"/>
    <w:rsid w:val="00E719A4"/>
    <w:rsid w:val="00E71BF4"/>
    <w:rsid w:val="00E7236C"/>
    <w:rsid w:val="00E724E6"/>
    <w:rsid w:val="00E73D8D"/>
    <w:rsid w:val="00E74B90"/>
    <w:rsid w:val="00E7572B"/>
    <w:rsid w:val="00E76479"/>
    <w:rsid w:val="00E7677C"/>
    <w:rsid w:val="00E77275"/>
    <w:rsid w:val="00E77EAC"/>
    <w:rsid w:val="00E80A62"/>
    <w:rsid w:val="00E80CB9"/>
    <w:rsid w:val="00E80F6A"/>
    <w:rsid w:val="00E824C3"/>
    <w:rsid w:val="00E83ED9"/>
    <w:rsid w:val="00E83EE2"/>
    <w:rsid w:val="00E8432C"/>
    <w:rsid w:val="00E84C57"/>
    <w:rsid w:val="00E85026"/>
    <w:rsid w:val="00E85853"/>
    <w:rsid w:val="00E85CED"/>
    <w:rsid w:val="00E86929"/>
    <w:rsid w:val="00E86E0A"/>
    <w:rsid w:val="00E87282"/>
    <w:rsid w:val="00E87966"/>
    <w:rsid w:val="00E87AAD"/>
    <w:rsid w:val="00E90047"/>
    <w:rsid w:val="00E91005"/>
    <w:rsid w:val="00E91905"/>
    <w:rsid w:val="00E91F80"/>
    <w:rsid w:val="00E92B08"/>
    <w:rsid w:val="00E93264"/>
    <w:rsid w:val="00E93B2D"/>
    <w:rsid w:val="00E94397"/>
    <w:rsid w:val="00E945B4"/>
    <w:rsid w:val="00E96713"/>
    <w:rsid w:val="00E9713E"/>
    <w:rsid w:val="00E975F5"/>
    <w:rsid w:val="00E978D4"/>
    <w:rsid w:val="00EA01E5"/>
    <w:rsid w:val="00EA0C18"/>
    <w:rsid w:val="00EA240E"/>
    <w:rsid w:val="00EA2883"/>
    <w:rsid w:val="00EA37A3"/>
    <w:rsid w:val="00EA3830"/>
    <w:rsid w:val="00EA3F05"/>
    <w:rsid w:val="00EA4265"/>
    <w:rsid w:val="00EA4793"/>
    <w:rsid w:val="00EA4D31"/>
    <w:rsid w:val="00EA5754"/>
    <w:rsid w:val="00EA6013"/>
    <w:rsid w:val="00EA6073"/>
    <w:rsid w:val="00EA6209"/>
    <w:rsid w:val="00EA740C"/>
    <w:rsid w:val="00EA780F"/>
    <w:rsid w:val="00EA79DA"/>
    <w:rsid w:val="00EA7CA6"/>
    <w:rsid w:val="00EA7F8D"/>
    <w:rsid w:val="00EB06CB"/>
    <w:rsid w:val="00EB081F"/>
    <w:rsid w:val="00EB1EDA"/>
    <w:rsid w:val="00EB2647"/>
    <w:rsid w:val="00EB3E87"/>
    <w:rsid w:val="00EB57A6"/>
    <w:rsid w:val="00EB64CC"/>
    <w:rsid w:val="00EB6692"/>
    <w:rsid w:val="00EB77E8"/>
    <w:rsid w:val="00EC05F2"/>
    <w:rsid w:val="00EC0A9F"/>
    <w:rsid w:val="00EC2D6B"/>
    <w:rsid w:val="00EC3253"/>
    <w:rsid w:val="00EC3484"/>
    <w:rsid w:val="00EC376D"/>
    <w:rsid w:val="00EC39F2"/>
    <w:rsid w:val="00EC3B5D"/>
    <w:rsid w:val="00EC3CD4"/>
    <w:rsid w:val="00EC4158"/>
    <w:rsid w:val="00EC4415"/>
    <w:rsid w:val="00EC4CBE"/>
    <w:rsid w:val="00EC4DD9"/>
    <w:rsid w:val="00EC6567"/>
    <w:rsid w:val="00EC690D"/>
    <w:rsid w:val="00EC6B96"/>
    <w:rsid w:val="00EC74AB"/>
    <w:rsid w:val="00EC776C"/>
    <w:rsid w:val="00ED00FD"/>
    <w:rsid w:val="00ED073C"/>
    <w:rsid w:val="00ED08D3"/>
    <w:rsid w:val="00ED091E"/>
    <w:rsid w:val="00ED0A60"/>
    <w:rsid w:val="00ED1786"/>
    <w:rsid w:val="00ED1844"/>
    <w:rsid w:val="00ED285C"/>
    <w:rsid w:val="00ED3038"/>
    <w:rsid w:val="00ED31B0"/>
    <w:rsid w:val="00ED33A9"/>
    <w:rsid w:val="00ED3A35"/>
    <w:rsid w:val="00ED3E7C"/>
    <w:rsid w:val="00ED4F92"/>
    <w:rsid w:val="00ED6F71"/>
    <w:rsid w:val="00ED7062"/>
    <w:rsid w:val="00EE0960"/>
    <w:rsid w:val="00EE0AC7"/>
    <w:rsid w:val="00EE0EEC"/>
    <w:rsid w:val="00EE0F82"/>
    <w:rsid w:val="00EE1BB1"/>
    <w:rsid w:val="00EE1CDC"/>
    <w:rsid w:val="00EE1F88"/>
    <w:rsid w:val="00EE2889"/>
    <w:rsid w:val="00EE3209"/>
    <w:rsid w:val="00EE3342"/>
    <w:rsid w:val="00EE420B"/>
    <w:rsid w:val="00EE458A"/>
    <w:rsid w:val="00EE53A6"/>
    <w:rsid w:val="00EE5BC5"/>
    <w:rsid w:val="00EE5F4B"/>
    <w:rsid w:val="00EE61F9"/>
    <w:rsid w:val="00EE626F"/>
    <w:rsid w:val="00EE74BC"/>
    <w:rsid w:val="00EF0F9A"/>
    <w:rsid w:val="00EF146D"/>
    <w:rsid w:val="00EF17A3"/>
    <w:rsid w:val="00EF1929"/>
    <w:rsid w:val="00EF1F99"/>
    <w:rsid w:val="00EF22EE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31ED"/>
    <w:rsid w:val="00F0491D"/>
    <w:rsid w:val="00F04F99"/>
    <w:rsid w:val="00F053A1"/>
    <w:rsid w:val="00F05E9F"/>
    <w:rsid w:val="00F06278"/>
    <w:rsid w:val="00F06704"/>
    <w:rsid w:val="00F06EA4"/>
    <w:rsid w:val="00F073FA"/>
    <w:rsid w:val="00F10076"/>
    <w:rsid w:val="00F11382"/>
    <w:rsid w:val="00F118CE"/>
    <w:rsid w:val="00F11E3B"/>
    <w:rsid w:val="00F13161"/>
    <w:rsid w:val="00F14178"/>
    <w:rsid w:val="00F145EF"/>
    <w:rsid w:val="00F14A40"/>
    <w:rsid w:val="00F14E64"/>
    <w:rsid w:val="00F15B62"/>
    <w:rsid w:val="00F15BEB"/>
    <w:rsid w:val="00F16491"/>
    <w:rsid w:val="00F17173"/>
    <w:rsid w:val="00F17475"/>
    <w:rsid w:val="00F178D5"/>
    <w:rsid w:val="00F17B1E"/>
    <w:rsid w:val="00F17F41"/>
    <w:rsid w:val="00F2048B"/>
    <w:rsid w:val="00F21269"/>
    <w:rsid w:val="00F22613"/>
    <w:rsid w:val="00F22E3D"/>
    <w:rsid w:val="00F24477"/>
    <w:rsid w:val="00F24774"/>
    <w:rsid w:val="00F24B01"/>
    <w:rsid w:val="00F24EA5"/>
    <w:rsid w:val="00F25871"/>
    <w:rsid w:val="00F26042"/>
    <w:rsid w:val="00F260BA"/>
    <w:rsid w:val="00F26543"/>
    <w:rsid w:val="00F26978"/>
    <w:rsid w:val="00F26A9D"/>
    <w:rsid w:val="00F26F9D"/>
    <w:rsid w:val="00F273BC"/>
    <w:rsid w:val="00F315C1"/>
    <w:rsid w:val="00F3195A"/>
    <w:rsid w:val="00F325B7"/>
    <w:rsid w:val="00F32F24"/>
    <w:rsid w:val="00F32F5C"/>
    <w:rsid w:val="00F3312E"/>
    <w:rsid w:val="00F34CDD"/>
    <w:rsid w:val="00F34D21"/>
    <w:rsid w:val="00F350A7"/>
    <w:rsid w:val="00F3725E"/>
    <w:rsid w:val="00F3734B"/>
    <w:rsid w:val="00F3748F"/>
    <w:rsid w:val="00F37871"/>
    <w:rsid w:val="00F3799C"/>
    <w:rsid w:val="00F37CF8"/>
    <w:rsid w:val="00F37CF9"/>
    <w:rsid w:val="00F4009E"/>
    <w:rsid w:val="00F40AF2"/>
    <w:rsid w:val="00F41FC7"/>
    <w:rsid w:val="00F42382"/>
    <w:rsid w:val="00F43250"/>
    <w:rsid w:val="00F433D3"/>
    <w:rsid w:val="00F44B2B"/>
    <w:rsid w:val="00F452FC"/>
    <w:rsid w:val="00F4628A"/>
    <w:rsid w:val="00F467CE"/>
    <w:rsid w:val="00F4698A"/>
    <w:rsid w:val="00F50562"/>
    <w:rsid w:val="00F50969"/>
    <w:rsid w:val="00F50A60"/>
    <w:rsid w:val="00F51A59"/>
    <w:rsid w:val="00F51D7A"/>
    <w:rsid w:val="00F522E2"/>
    <w:rsid w:val="00F5239D"/>
    <w:rsid w:val="00F5247B"/>
    <w:rsid w:val="00F52F9F"/>
    <w:rsid w:val="00F531CD"/>
    <w:rsid w:val="00F5359B"/>
    <w:rsid w:val="00F53ACB"/>
    <w:rsid w:val="00F54F77"/>
    <w:rsid w:val="00F5558D"/>
    <w:rsid w:val="00F55893"/>
    <w:rsid w:val="00F55BB2"/>
    <w:rsid w:val="00F56162"/>
    <w:rsid w:val="00F5700A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5408"/>
    <w:rsid w:val="00F65C97"/>
    <w:rsid w:val="00F65D4D"/>
    <w:rsid w:val="00F662F0"/>
    <w:rsid w:val="00F66C53"/>
    <w:rsid w:val="00F66EE2"/>
    <w:rsid w:val="00F678AE"/>
    <w:rsid w:val="00F70234"/>
    <w:rsid w:val="00F703BB"/>
    <w:rsid w:val="00F70B25"/>
    <w:rsid w:val="00F70B96"/>
    <w:rsid w:val="00F70F0C"/>
    <w:rsid w:val="00F71033"/>
    <w:rsid w:val="00F71076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436B"/>
    <w:rsid w:val="00F84986"/>
    <w:rsid w:val="00F84DD2"/>
    <w:rsid w:val="00F8512D"/>
    <w:rsid w:val="00F85816"/>
    <w:rsid w:val="00F85D9F"/>
    <w:rsid w:val="00F86897"/>
    <w:rsid w:val="00F86E9D"/>
    <w:rsid w:val="00F87BA3"/>
    <w:rsid w:val="00F90617"/>
    <w:rsid w:val="00F90C39"/>
    <w:rsid w:val="00F90FDB"/>
    <w:rsid w:val="00F91188"/>
    <w:rsid w:val="00F91672"/>
    <w:rsid w:val="00F918C1"/>
    <w:rsid w:val="00F92763"/>
    <w:rsid w:val="00F93A2A"/>
    <w:rsid w:val="00F94771"/>
    <w:rsid w:val="00F94C7F"/>
    <w:rsid w:val="00F958F0"/>
    <w:rsid w:val="00F96CDA"/>
    <w:rsid w:val="00F96F2C"/>
    <w:rsid w:val="00F971C8"/>
    <w:rsid w:val="00F9741D"/>
    <w:rsid w:val="00FA07C1"/>
    <w:rsid w:val="00FA0A21"/>
    <w:rsid w:val="00FA1510"/>
    <w:rsid w:val="00FA222D"/>
    <w:rsid w:val="00FA2800"/>
    <w:rsid w:val="00FA28AB"/>
    <w:rsid w:val="00FA29B0"/>
    <w:rsid w:val="00FA29F9"/>
    <w:rsid w:val="00FA3364"/>
    <w:rsid w:val="00FA3AB0"/>
    <w:rsid w:val="00FA44E0"/>
    <w:rsid w:val="00FA5610"/>
    <w:rsid w:val="00FA57FD"/>
    <w:rsid w:val="00FA6490"/>
    <w:rsid w:val="00FA766F"/>
    <w:rsid w:val="00FA7E43"/>
    <w:rsid w:val="00FB0038"/>
    <w:rsid w:val="00FB0C34"/>
    <w:rsid w:val="00FB104E"/>
    <w:rsid w:val="00FB1E06"/>
    <w:rsid w:val="00FB3E75"/>
    <w:rsid w:val="00FB41E8"/>
    <w:rsid w:val="00FB5508"/>
    <w:rsid w:val="00FB5DB6"/>
    <w:rsid w:val="00FB6AAA"/>
    <w:rsid w:val="00FB740F"/>
    <w:rsid w:val="00FB7877"/>
    <w:rsid w:val="00FC32A8"/>
    <w:rsid w:val="00FC3B3C"/>
    <w:rsid w:val="00FC4343"/>
    <w:rsid w:val="00FC4EB0"/>
    <w:rsid w:val="00FC5568"/>
    <w:rsid w:val="00FC6378"/>
    <w:rsid w:val="00FC6F94"/>
    <w:rsid w:val="00FC7D8B"/>
    <w:rsid w:val="00FD01D5"/>
    <w:rsid w:val="00FD0740"/>
    <w:rsid w:val="00FD15FC"/>
    <w:rsid w:val="00FD1A79"/>
    <w:rsid w:val="00FD1F25"/>
    <w:rsid w:val="00FD2135"/>
    <w:rsid w:val="00FD24D4"/>
    <w:rsid w:val="00FD47AB"/>
    <w:rsid w:val="00FD5289"/>
    <w:rsid w:val="00FD5E9F"/>
    <w:rsid w:val="00FD6692"/>
    <w:rsid w:val="00FD6FAE"/>
    <w:rsid w:val="00FE0583"/>
    <w:rsid w:val="00FE05E6"/>
    <w:rsid w:val="00FE1911"/>
    <w:rsid w:val="00FE1B92"/>
    <w:rsid w:val="00FE2023"/>
    <w:rsid w:val="00FE2CF6"/>
    <w:rsid w:val="00FE39BB"/>
    <w:rsid w:val="00FE3A15"/>
    <w:rsid w:val="00FE593A"/>
    <w:rsid w:val="00FE66F6"/>
    <w:rsid w:val="00FE69BB"/>
    <w:rsid w:val="00FE71CE"/>
    <w:rsid w:val="00FE75B0"/>
    <w:rsid w:val="00FE7B0A"/>
    <w:rsid w:val="00FF0560"/>
    <w:rsid w:val="00FF1135"/>
    <w:rsid w:val="00FF142A"/>
    <w:rsid w:val="00FF1630"/>
    <w:rsid w:val="00FF18CE"/>
    <w:rsid w:val="00FF30C8"/>
    <w:rsid w:val="00FF391E"/>
    <w:rsid w:val="00FF3B9F"/>
    <w:rsid w:val="00FF40F7"/>
    <w:rsid w:val="00FF527D"/>
    <w:rsid w:val="00FF5D28"/>
    <w:rsid w:val="00FF6D93"/>
    <w:rsid w:val="00FF73E1"/>
    <w:rsid w:val="00FF7556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1AE51A6"/>
    <w:rsid w:val="22253443"/>
    <w:rsid w:val="25F161E3"/>
    <w:rsid w:val="2AB2617E"/>
    <w:rsid w:val="2B23B12F"/>
    <w:rsid w:val="2FB7DF25"/>
    <w:rsid w:val="310167E4"/>
    <w:rsid w:val="32DEA141"/>
    <w:rsid w:val="3435C006"/>
    <w:rsid w:val="34FFAC85"/>
    <w:rsid w:val="36B89AEE"/>
    <w:rsid w:val="377D6D8D"/>
    <w:rsid w:val="3B634956"/>
    <w:rsid w:val="3E78F0E2"/>
    <w:rsid w:val="4085E34A"/>
    <w:rsid w:val="48730775"/>
    <w:rsid w:val="4B3E3288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2AF34FF"/>
    <w:rsid w:val="7337DFCB"/>
    <w:rsid w:val="76609E3E"/>
    <w:rsid w:val="780F3138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7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3E34"/>
  </w:style>
  <w:style w:type="paragraph" w:styleId="Zpat">
    <w:name w:val="footer"/>
    <w:basedOn w:val="Normln"/>
    <w:link w:val="ZpatChar"/>
    <w:uiPriority w:val="99"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64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64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76479"/>
    <w:rPr>
      <w:vertAlign w:val="superscript"/>
    </w:rPr>
  </w:style>
  <w:style w:type="table" w:customStyle="1" w:styleId="TableNormal">
    <w:name w:val="Table Normal"/>
    <w:rsid w:val="00D75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7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60151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2656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6589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94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084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621698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706224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6810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6348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7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vacihelnakladno.cz/" TargetMode="Externa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ichaela.muczkova@crestcom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konix.cz/cs/real-estate" TargetMode="External"/><Relationship Id="rId17" Type="http://schemas.openxmlformats.org/officeDocument/2006/relationships/hyperlink" Target="https://www.ikonix.cz/cs/energ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mailto:marcela.kukan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ikonix.cz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konix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://www.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2fc4a82f4c42ea66252cfc31620a862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b4ed2dcb83dca6ee7c298127fe872c7f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3E010-3C0E-4D02-AB97-A719C6ECD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1215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116</cp:revision>
  <cp:lastPrinted>2025-08-01T06:46:00Z</cp:lastPrinted>
  <dcterms:created xsi:type="dcterms:W3CDTF">2025-08-01T11:47:00Z</dcterms:created>
  <dcterms:modified xsi:type="dcterms:W3CDTF">2025-11-14T10:20:00Z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0x010100D037425BC85BAC47A18BE758018E6255</vt:lpwstr>
  </property>
  <property fmtid="{D5CDD505-2E9C-101B-9397-08002B2CF9AE}" pid="9" name="MediaServiceImageTags">
    <vt:lpwstr/>
  </property>
</Properties>
</file>